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D0" w:rsidRPr="004B5DD0" w:rsidRDefault="004B5DD0" w:rsidP="004B5DD0">
      <w:pPr>
        <w:rPr>
          <w:b/>
        </w:rPr>
      </w:pPr>
      <w:r>
        <w:t xml:space="preserve">During the discussions at the July 2017HBF H&amp;S meeting the Contractor Supervision WG will be seeking your views in respect of the following areas. </w:t>
      </w:r>
      <w:r w:rsidRPr="004B5DD0">
        <w:rPr>
          <w:b/>
        </w:rPr>
        <w:t xml:space="preserve">Please give these your consideration prior to the meeting. </w:t>
      </w:r>
    </w:p>
    <w:p w:rsidR="004B5DD0" w:rsidRPr="004B5DD0" w:rsidRDefault="004B5DD0" w:rsidP="004B5DD0">
      <w:pPr>
        <w:rPr>
          <w:b/>
        </w:rPr>
      </w:pPr>
      <w:r w:rsidRPr="004B5DD0">
        <w:rPr>
          <w:b/>
        </w:rPr>
        <w:t>The breadth of the Contractor Supervision remit:</w:t>
      </w:r>
    </w:p>
    <w:p w:rsidR="004B5DD0" w:rsidRDefault="004B5DD0" w:rsidP="004B5DD0">
      <w:r>
        <w:t xml:space="preserve">Do you wish us to look purely at Trade Contractor Supervisors in the H&amp;S context/role or do we also need to look at the broader subject of Leadership? </w:t>
      </w:r>
      <w:r>
        <w:t xml:space="preserve">Tying </w:t>
      </w:r>
      <w:proofErr w:type="gramStart"/>
      <w:r>
        <w:t>in :</w:t>
      </w:r>
      <w:proofErr w:type="gramEnd"/>
    </w:p>
    <w:p w:rsidR="004B5DD0" w:rsidRDefault="004B5DD0" w:rsidP="004B5DD0">
      <w:pPr>
        <w:pStyle w:val="ListParagraph"/>
        <w:numPr>
          <w:ilvl w:val="0"/>
          <w:numId w:val="1"/>
        </w:numPr>
      </w:pPr>
      <w:r>
        <w:t xml:space="preserve">Health and Safety </w:t>
      </w:r>
    </w:p>
    <w:p w:rsidR="004B5DD0" w:rsidRDefault="004B5DD0" w:rsidP="004B5DD0">
      <w:pPr>
        <w:pStyle w:val="ListParagraph"/>
        <w:numPr>
          <w:ilvl w:val="0"/>
          <w:numId w:val="1"/>
        </w:numPr>
      </w:pPr>
      <w:r>
        <w:t xml:space="preserve">Programme / production </w:t>
      </w:r>
    </w:p>
    <w:p w:rsidR="004B5DD0" w:rsidRDefault="004B5DD0" w:rsidP="004B5DD0">
      <w:pPr>
        <w:pStyle w:val="ListParagraph"/>
        <w:numPr>
          <w:ilvl w:val="0"/>
          <w:numId w:val="1"/>
        </w:numPr>
      </w:pPr>
      <w:r>
        <w:t>Quality of work.</w:t>
      </w:r>
    </w:p>
    <w:p w:rsidR="004B5DD0" w:rsidRPr="004B5DD0" w:rsidRDefault="004B5DD0" w:rsidP="004B5DD0">
      <w:pPr>
        <w:rPr>
          <w:b/>
        </w:rPr>
      </w:pPr>
      <w:r w:rsidRPr="004B5DD0">
        <w:rPr>
          <w:b/>
        </w:rPr>
        <w:t>Demonstrable evidence:</w:t>
      </w:r>
    </w:p>
    <w:p w:rsidR="004B5DD0" w:rsidRDefault="004B5DD0" w:rsidP="004B5DD0">
      <w:r>
        <w:t>Should we stipulate what an HBF “Supervisor” should be producing &amp;</w:t>
      </w:r>
      <w:r>
        <w:t xml:space="preserve"> at what frequency (risk based):</w:t>
      </w:r>
    </w:p>
    <w:p w:rsidR="004B5DD0" w:rsidRDefault="004B5DD0" w:rsidP="004B5DD0">
      <w:pPr>
        <w:pStyle w:val="ListParagraph"/>
        <w:numPr>
          <w:ilvl w:val="0"/>
          <w:numId w:val="2"/>
        </w:numPr>
      </w:pPr>
      <w:r>
        <w:t>RAMS briefing.</w:t>
      </w:r>
    </w:p>
    <w:p w:rsidR="004B5DD0" w:rsidRDefault="004B5DD0" w:rsidP="004B5DD0">
      <w:pPr>
        <w:pStyle w:val="ListParagraph"/>
        <w:numPr>
          <w:ilvl w:val="0"/>
          <w:numId w:val="2"/>
        </w:numPr>
      </w:pPr>
      <w:r>
        <w:t xml:space="preserve">Toolbox Talks. </w:t>
      </w:r>
    </w:p>
    <w:p w:rsidR="004B5DD0" w:rsidRDefault="004B5DD0" w:rsidP="004B5DD0">
      <w:pPr>
        <w:pStyle w:val="ListParagraph"/>
        <w:numPr>
          <w:ilvl w:val="0"/>
          <w:numId w:val="2"/>
        </w:numPr>
      </w:pPr>
      <w:r>
        <w:t>Formal HSE Monitoring etc.</w:t>
      </w:r>
      <w:r>
        <w:t xml:space="preserve"> within their areas of accountability/</w:t>
      </w:r>
      <w:r>
        <w:t>responsibility?</w:t>
      </w:r>
    </w:p>
    <w:p w:rsidR="004B5DD0" w:rsidRPr="004B5DD0" w:rsidRDefault="004B5DD0" w:rsidP="004B5DD0">
      <w:pPr>
        <w:rPr>
          <w:b/>
        </w:rPr>
      </w:pPr>
      <w:r w:rsidRPr="004B5DD0">
        <w:rPr>
          <w:b/>
        </w:rPr>
        <w:t>Authority:</w:t>
      </w:r>
    </w:p>
    <w:p w:rsidR="004B5DD0" w:rsidRDefault="004B5DD0" w:rsidP="004B5DD0">
      <w:r>
        <w:t>Thoughts on how we ensure that Sub-</w:t>
      </w:r>
      <w:r>
        <w:t>Contractor</w:t>
      </w:r>
      <w:r>
        <w:t xml:space="preserve"> Supervisors are give</w:t>
      </w:r>
      <w:r>
        <w:t>n</w:t>
      </w:r>
      <w:r>
        <w:t xml:space="preserve"> the required level of authority to be the Supervisor.</w:t>
      </w:r>
    </w:p>
    <w:p w:rsidR="004B5DD0" w:rsidRDefault="004B5DD0" w:rsidP="004B5DD0">
      <w:r w:rsidRPr="004B5DD0">
        <w:rPr>
          <w:b/>
        </w:rPr>
        <w:t>Supervisor capability</w:t>
      </w:r>
      <w:r>
        <w:t>:</w:t>
      </w:r>
      <w:bookmarkStart w:id="0" w:name="_GoBack"/>
      <w:bookmarkEnd w:id="0"/>
    </w:p>
    <w:p w:rsidR="004B5DD0" w:rsidRDefault="004B5DD0" w:rsidP="004B5DD0">
      <w:r>
        <w:t>Skills Knowledge Attitude Training Experience</w:t>
      </w:r>
    </w:p>
    <w:p w:rsidR="004B5DD0" w:rsidRPr="004B5DD0" w:rsidRDefault="004B5DD0" w:rsidP="004B5DD0">
      <w:r>
        <w:t>Thoughts on how we consistently test/check verify –</w:t>
      </w:r>
      <w:proofErr w:type="spellStart"/>
      <w:r>
        <w:t>Eg</w:t>
      </w:r>
      <w:proofErr w:type="spellEnd"/>
      <w:r>
        <w:t>.</w:t>
      </w:r>
      <w:r>
        <w:t xml:space="preserve"> do we match against a sample CV?</w:t>
      </w:r>
    </w:p>
    <w:sectPr w:rsidR="004B5DD0" w:rsidRPr="004B5DD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60" w:rsidRDefault="00502E60" w:rsidP="004B5DD0">
      <w:pPr>
        <w:spacing w:after="0" w:line="240" w:lineRule="auto"/>
      </w:pPr>
      <w:r>
        <w:separator/>
      </w:r>
    </w:p>
  </w:endnote>
  <w:endnote w:type="continuationSeparator" w:id="0">
    <w:p w:rsidR="00502E60" w:rsidRDefault="00502E60" w:rsidP="004B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60" w:rsidRDefault="00502E60" w:rsidP="004B5DD0">
      <w:pPr>
        <w:spacing w:after="0" w:line="240" w:lineRule="auto"/>
      </w:pPr>
      <w:r>
        <w:separator/>
      </w:r>
    </w:p>
  </w:footnote>
  <w:footnote w:type="continuationSeparator" w:id="0">
    <w:p w:rsidR="00502E60" w:rsidRDefault="00502E60" w:rsidP="004B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DD0" w:rsidRPr="004B5DD0" w:rsidRDefault="004B5DD0">
    <w:pPr>
      <w:pStyle w:val="Header"/>
      <w:rPr>
        <w:b/>
      </w:rPr>
    </w:pPr>
    <w:r w:rsidRPr="004B5DD0">
      <w:rPr>
        <w:b/>
      </w:rPr>
      <w:t>Contractor Supervisors Working Group</w:t>
    </w:r>
  </w:p>
  <w:p w:rsidR="004B5DD0" w:rsidRPr="004B5DD0" w:rsidRDefault="004B5DD0">
    <w:pPr>
      <w:pStyle w:val="Header"/>
      <w:rPr>
        <w:b/>
      </w:rPr>
    </w:pPr>
    <w:r w:rsidRPr="004B5DD0">
      <w:rPr>
        <w:b/>
      </w:rPr>
      <w:t>July 2017 HBF meeting</w:t>
    </w:r>
  </w:p>
  <w:p w:rsidR="004B5DD0" w:rsidRPr="004B5DD0" w:rsidRDefault="004B5DD0">
    <w:pPr>
      <w:pStyle w:val="Header"/>
      <w:rPr>
        <w:b/>
      </w:rPr>
    </w:pPr>
    <w:r w:rsidRPr="004B5DD0">
      <w:rPr>
        <w:b/>
      </w:rPr>
      <w:t>Request for specific feedback</w:t>
    </w:r>
  </w:p>
  <w:p w:rsidR="004B5DD0" w:rsidRPr="004B5DD0" w:rsidRDefault="004B5DD0">
    <w:pPr>
      <w:pStyle w:val="Header"/>
      <w:rPr>
        <w:b/>
      </w:rPr>
    </w:pPr>
    <w:r w:rsidRPr="004B5DD0">
      <w:rPr>
        <w:b/>
      </w:rPr>
      <w:t>_________________________________________________________________________________________________________</w:t>
    </w:r>
  </w:p>
  <w:p w:rsidR="004B5DD0" w:rsidRDefault="004B5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6594"/>
    <w:multiLevelType w:val="hybridMultilevel"/>
    <w:tmpl w:val="6F0C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0507"/>
    <w:multiLevelType w:val="hybridMultilevel"/>
    <w:tmpl w:val="27E4C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D0"/>
    <w:rsid w:val="0047382D"/>
    <w:rsid w:val="004B5DD0"/>
    <w:rsid w:val="00502E60"/>
    <w:rsid w:val="00FB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D63D"/>
  <w15:chartTrackingRefBased/>
  <w15:docId w15:val="{697A8950-2D68-4766-A6A3-5D1BD164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B3F2A"/>
    <w:rPr>
      <w:rFonts w:ascii="Malgun Gothic" w:hAnsi="Malgun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F2A"/>
    <w:pPr>
      <w:spacing w:after="0" w:line="240" w:lineRule="auto"/>
    </w:pPr>
    <w:rPr>
      <w:rFonts w:ascii="Malgun Gothic" w:hAnsi="Malgun Gothic"/>
      <w:sz w:val="20"/>
    </w:rPr>
  </w:style>
  <w:style w:type="paragraph" w:styleId="ListParagraph">
    <w:name w:val="List Paragraph"/>
    <w:basedOn w:val="Normal"/>
    <w:uiPriority w:val="34"/>
    <w:qFormat/>
    <w:rsid w:val="004B5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D0"/>
    <w:rPr>
      <w:rFonts w:ascii="Malgun Gothic" w:hAnsi="Malgun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4B5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D0"/>
    <w:rPr>
      <w:rFonts w:ascii="Malgun Gothic" w:hAnsi="Malgun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Haxell</dc:creator>
  <cp:keywords/>
  <dc:description/>
  <cp:lastModifiedBy>Paul Haxell</cp:lastModifiedBy>
  <cp:revision>1</cp:revision>
  <dcterms:created xsi:type="dcterms:W3CDTF">2017-06-28T15:03:00Z</dcterms:created>
  <dcterms:modified xsi:type="dcterms:W3CDTF">2017-06-28T15:12:00Z</dcterms:modified>
</cp:coreProperties>
</file>