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0C" w:rsidRDefault="00E3350C" w:rsidP="00E3350C">
      <w:pPr>
        <w:pStyle w:val="Heading8"/>
      </w:pPr>
      <w:r>
        <w:rPr>
          <w:noProof/>
          <w:lang w:eastAsia="en-GB"/>
        </w:rPr>
        <w:drawing>
          <wp:anchor distT="0" distB="0" distL="114300" distR="114300" simplePos="0" relativeHeight="251659264" behindDoc="0" locked="0" layoutInCell="1" allowOverlap="1" wp14:anchorId="574C3C8D" wp14:editId="22BBE1D0">
            <wp:simplePos x="0" y="0"/>
            <wp:positionH relativeFrom="margin">
              <wp:align>left</wp:align>
            </wp:positionH>
            <wp:positionV relativeFrom="paragraph">
              <wp:posOffset>0</wp:posOffset>
            </wp:positionV>
            <wp:extent cx="1059180" cy="1059180"/>
            <wp:effectExtent l="0" t="0" r="7620" b="7620"/>
            <wp:wrapSquare wrapText="bothSides"/>
            <wp:docPr id="1" name="Picture 1" descr="HBF-LOGO-SQUARE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F-LOGO-SQUARED-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50C" w:rsidRPr="00E3350C" w:rsidRDefault="00E3350C" w:rsidP="00E3350C">
      <w:pPr>
        <w:jc w:val="center"/>
        <w:rPr>
          <w:rFonts w:ascii="Arial" w:hAnsi="Arial" w:cs="Arial"/>
        </w:rPr>
      </w:pPr>
      <w:r w:rsidRPr="00E3350C">
        <w:rPr>
          <w:rFonts w:ascii="Arial" w:hAnsi="Arial" w:cs="Arial"/>
          <w:b/>
        </w:rPr>
        <w:t>HBF TRAFFIC MANAGEMENT WORKING GROUP</w:t>
      </w:r>
    </w:p>
    <w:p w:rsidR="00E3350C" w:rsidRPr="00BC1D42" w:rsidRDefault="00E3350C" w:rsidP="00E3350C">
      <w:pPr>
        <w:jc w:val="center"/>
        <w:rPr>
          <w:rFonts w:ascii="Arial" w:hAnsi="Arial" w:cs="Arial"/>
          <w:b/>
        </w:rPr>
      </w:pPr>
    </w:p>
    <w:p w:rsidR="00E3350C" w:rsidRPr="00DE2BF9" w:rsidRDefault="00DE2BF9" w:rsidP="00E3350C">
      <w:pPr>
        <w:pStyle w:val="Heading8"/>
        <w:rPr>
          <w:rFonts w:cs="Arial"/>
          <w:color w:val="FF0000"/>
        </w:rPr>
      </w:pPr>
      <w:r w:rsidRPr="00DE2BF9">
        <w:rPr>
          <w:rFonts w:cs="Arial"/>
          <w:color w:val="FF0000"/>
        </w:rPr>
        <w:t>DRAFT</w:t>
      </w:r>
    </w:p>
    <w:p w:rsidR="00E3350C" w:rsidRDefault="00E3350C" w:rsidP="00E3350C">
      <w:pPr>
        <w:jc w:val="center"/>
        <w:rPr>
          <w:rFonts w:ascii="Arial" w:hAnsi="Arial" w:cs="Arial"/>
          <w:b/>
        </w:rPr>
      </w:pPr>
    </w:p>
    <w:p w:rsidR="00E3350C" w:rsidRDefault="00E3350C" w:rsidP="00E3350C">
      <w:pPr>
        <w:jc w:val="center"/>
        <w:rPr>
          <w:rFonts w:ascii="Arial" w:hAnsi="Arial" w:cs="Arial"/>
          <w:b/>
        </w:rPr>
      </w:pPr>
      <w:r>
        <w:rPr>
          <w:rFonts w:ascii="Arial" w:hAnsi="Arial" w:cs="Arial"/>
          <w:b/>
        </w:rPr>
        <w:t>TERMS OF REFERENCE</w:t>
      </w:r>
    </w:p>
    <w:p w:rsidR="00E3350C" w:rsidRDefault="00E3350C" w:rsidP="00E3350C">
      <w:pPr>
        <w:rPr>
          <w:b/>
          <w:sz w:val="28"/>
          <w:szCs w:val="28"/>
        </w:rPr>
      </w:pPr>
    </w:p>
    <w:p w:rsidR="00E3350C" w:rsidRPr="00E3350C" w:rsidRDefault="00E3350C" w:rsidP="00E3350C">
      <w:pPr>
        <w:rPr>
          <w:rFonts w:ascii="Arial" w:hAnsi="Arial" w:cs="Arial"/>
        </w:rPr>
      </w:pPr>
      <w:r w:rsidRPr="00E3350C">
        <w:rPr>
          <w:rFonts w:ascii="Arial" w:hAnsi="Arial" w:cs="Arial"/>
        </w:rPr>
        <w:t>Chair: Rhodri Stephens</w:t>
      </w:r>
    </w:p>
    <w:p w:rsidR="00E3350C" w:rsidRPr="00E3350C" w:rsidRDefault="00E3350C" w:rsidP="00E3350C">
      <w:pPr>
        <w:rPr>
          <w:rFonts w:ascii="Arial" w:hAnsi="Arial" w:cs="Arial"/>
        </w:rPr>
      </w:pPr>
      <w:r w:rsidRPr="00E3350C">
        <w:rPr>
          <w:rFonts w:ascii="Arial" w:hAnsi="Arial" w:cs="Arial"/>
        </w:rPr>
        <w:t xml:space="preserve">Group members: Steve </w:t>
      </w:r>
      <w:proofErr w:type="spellStart"/>
      <w:r w:rsidRPr="00E3350C">
        <w:rPr>
          <w:rFonts w:ascii="Arial" w:hAnsi="Arial" w:cs="Arial"/>
        </w:rPr>
        <w:t>Dudman</w:t>
      </w:r>
      <w:proofErr w:type="spellEnd"/>
      <w:r w:rsidRPr="00E3350C">
        <w:rPr>
          <w:rFonts w:ascii="Arial" w:hAnsi="Arial" w:cs="Arial"/>
        </w:rPr>
        <w:t>, Steve Morris, Billy Mars, TBC Taylor Wimpey</w:t>
      </w:r>
    </w:p>
    <w:p w:rsidR="00E3350C" w:rsidRPr="00E3350C" w:rsidRDefault="00E3350C" w:rsidP="00E3350C">
      <w:pPr>
        <w:rPr>
          <w:rFonts w:ascii="Arial" w:hAnsi="Arial" w:cs="Arial"/>
          <w:b/>
        </w:rPr>
      </w:pPr>
    </w:p>
    <w:p w:rsidR="00E3350C" w:rsidRPr="00E3350C" w:rsidRDefault="00E3350C" w:rsidP="00E3350C">
      <w:pPr>
        <w:rPr>
          <w:rFonts w:ascii="Arial" w:hAnsi="Arial" w:cs="Arial"/>
        </w:rPr>
      </w:pPr>
      <w:r w:rsidRPr="00E3350C">
        <w:rPr>
          <w:rFonts w:ascii="Arial" w:hAnsi="Arial" w:cs="Arial"/>
          <w:b/>
        </w:rPr>
        <w:t xml:space="preserve">Purpose: </w:t>
      </w:r>
      <w:r w:rsidRPr="00E3350C">
        <w:rPr>
          <w:rFonts w:ascii="Arial" w:hAnsi="Arial" w:cs="Arial"/>
        </w:rPr>
        <w:t>The purpose of the Traffic Management Working Group</w:t>
      </w:r>
      <w:r w:rsidRPr="00E3350C">
        <w:rPr>
          <w:rFonts w:ascii="Arial" w:hAnsi="Arial" w:cs="Arial"/>
          <w:b/>
        </w:rPr>
        <w:t xml:space="preserve"> </w:t>
      </w:r>
      <w:r w:rsidRPr="00E3350C">
        <w:rPr>
          <w:rFonts w:ascii="Arial" w:hAnsi="Arial" w:cs="Arial"/>
        </w:rPr>
        <w:t xml:space="preserve">is to </w:t>
      </w:r>
    </w:p>
    <w:p w:rsidR="00E3350C" w:rsidRPr="00E3350C" w:rsidRDefault="00E3350C" w:rsidP="00E3350C">
      <w:pPr>
        <w:pStyle w:val="ListParagraph"/>
        <w:numPr>
          <w:ilvl w:val="0"/>
          <w:numId w:val="1"/>
        </w:numPr>
        <w:rPr>
          <w:rFonts w:ascii="Arial" w:hAnsi="Arial" w:cs="Arial"/>
          <w:sz w:val="24"/>
          <w:szCs w:val="24"/>
        </w:rPr>
      </w:pPr>
      <w:r w:rsidRPr="00E3350C">
        <w:rPr>
          <w:rFonts w:ascii="Arial" w:hAnsi="Arial" w:cs="Arial"/>
          <w:sz w:val="24"/>
          <w:szCs w:val="24"/>
        </w:rPr>
        <w:t xml:space="preserve">Review existing develop traffic management (vehicle movements, pedestrian segregation and associated topics) </w:t>
      </w:r>
    </w:p>
    <w:p w:rsidR="00E3350C" w:rsidRPr="00E3350C" w:rsidRDefault="00E3350C" w:rsidP="00E3350C">
      <w:pPr>
        <w:pStyle w:val="ListParagraph"/>
        <w:numPr>
          <w:ilvl w:val="0"/>
          <w:numId w:val="1"/>
        </w:numPr>
        <w:rPr>
          <w:rFonts w:ascii="Arial" w:hAnsi="Arial" w:cs="Arial"/>
          <w:sz w:val="24"/>
          <w:szCs w:val="24"/>
        </w:rPr>
      </w:pPr>
      <w:r w:rsidRPr="00E3350C">
        <w:rPr>
          <w:rFonts w:ascii="Arial" w:hAnsi="Arial" w:cs="Arial"/>
          <w:sz w:val="24"/>
          <w:szCs w:val="24"/>
        </w:rPr>
        <w:t>Develop guidance around a base line standard of HBF expectations for site traffic and pedestrian management arrangements</w:t>
      </w:r>
    </w:p>
    <w:p w:rsidR="00E3350C" w:rsidRPr="00E3350C" w:rsidRDefault="00E3350C" w:rsidP="00E3350C">
      <w:pPr>
        <w:rPr>
          <w:rFonts w:ascii="Arial" w:hAnsi="Arial" w:cs="Arial"/>
        </w:rPr>
      </w:pPr>
      <w:r w:rsidRPr="00E3350C">
        <w:rPr>
          <w:rFonts w:ascii="Arial" w:hAnsi="Arial" w:cs="Arial"/>
        </w:rPr>
        <w:t>It is anticipated that this group will have a life span not exceeding 12 months</w:t>
      </w:r>
    </w:p>
    <w:p w:rsidR="00E3350C" w:rsidRPr="00E3350C" w:rsidRDefault="00E3350C" w:rsidP="00E3350C">
      <w:pPr>
        <w:rPr>
          <w:rFonts w:ascii="Arial" w:hAnsi="Arial" w:cs="Arial"/>
          <w:b/>
        </w:rPr>
      </w:pPr>
    </w:p>
    <w:p w:rsidR="00E3350C" w:rsidRPr="00E3350C" w:rsidRDefault="00E3350C" w:rsidP="00E3350C">
      <w:pPr>
        <w:rPr>
          <w:rFonts w:ascii="Arial" w:hAnsi="Arial" w:cs="Arial"/>
          <w:b/>
        </w:rPr>
      </w:pPr>
      <w:r w:rsidRPr="00E3350C">
        <w:rPr>
          <w:rFonts w:ascii="Arial" w:hAnsi="Arial" w:cs="Arial"/>
          <w:b/>
        </w:rPr>
        <w:t>Deliverable:</w:t>
      </w:r>
    </w:p>
    <w:p w:rsidR="00E3350C" w:rsidRPr="00E3350C" w:rsidRDefault="00E3350C" w:rsidP="00E3350C">
      <w:pPr>
        <w:pStyle w:val="ListParagraph"/>
        <w:numPr>
          <w:ilvl w:val="0"/>
          <w:numId w:val="2"/>
        </w:numPr>
        <w:rPr>
          <w:rFonts w:ascii="Arial" w:hAnsi="Arial" w:cs="Arial"/>
          <w:sz w:val="24"/>
          <w:szCs w:val="24"/>
        </w:rPr>
      </w:pPr>
      <w:r w:rsidRPr="00E3350C">
        <w:rPr>
          <w:rFonts w:ascii="Arial" w:hAnsi="Arial" w:cs="Arial"/>
          <w:sz w:val="24"/>
          <w:szCs w:val="24"/>
        </w:rPr>
        <w:t>Sign posting towards external sources of good practice, or the development of Home Build specific material where a gap exists.</w:t>
      </w:r>
    </w:p>
    <w:p w:rsidR="00E3350C" w:rsidRPr="00E3350C" w:rsidRDefault="00E3350C" w:rsidP="00E3350C">
      <w:pPr>
        <w:pStyle w:val="ListParagraph"/>
        <w:numPr>
          <w:ilvl w:val="0"/>
          <w:numId w:val="2"/>
        </w:numPr>
        <w:rPr>
          <w:rFonts w:ascii="Arial" w:hAnsi="Arial" w:cs="Arial"/>
          <w:sz w:val="24"/>
          <w:szCs w:val="24"/>
        </w:rPr>
      </w:pPr>
      <w:r w:rsidRPr="00E3350C">
        <w:rPr>
          <w:rFonts w:ascii="Arial" w:hAnsi="Arial" w:cs="Arial"/>
          <w:sz w:val="24"/>
          <w:szCs w:val="24"/>
        </w:rPr>
        <w:t>Illustrative guidance material which address the range of developments from small developer through to larger developments and multi developer consortium sites.</w:t>
      </w:r>
    </w:p>
    <w:p w:rsidR="00E3350C" w:rsidRPr="00E3350C" w:rsidRDefault="00E3350C" w:rsidP="00E3350C">
      <w:pPr>
        <w:pStyle w:val="ListParagraph"/>
        <w:rPr>
          <w:rFonts w:ascii="Arial" w:hAnsi="Arial" w:cs="Arial"/>
          <w:sz w:val="24"/>
          <w:szCs w:val="24"/>
        </w:rPr>
      </w:pPr>
    </w:p>
    <w:p w:rsidR="00E3350C" w:rsidRPr="00E3350C" w:rsidRDefault="00E3350C" w:rsidP="00E3350C">
      <w:pPr>
        <w:rPr>
          <w:rFonts w:ascii="Arial" w:hAnsi="Arial" w:cs="Arial"/>
        </w:rPr>
      </w:pPr>
      <w:r w:rsidRPr="00E3350C">
        <w:rPr>
          <w:rFonts w:ascii="Arial" w:hAnsi="Arial" w:cs="Arial"/>
          <w:b/>
        </w:rPr>
        <w:t xml:space="preserve">Outline programme: </w:t>
      </w:r>
      <w:r w:rsidRPr="00E3350C">
        <w:rPr>
          <w:rFonts w:ascii="Arial" w:hAnsi="Arial" w:cs="Arial"/>
        </w:rPr>
        <w:t>Whilst an initial draft programme is anticipated to look like that below, the WG is tasked to review and commit to the final version</w:t>
      </w:r>
    </w:p>
    <w:p w:rsidR="00E3350C" w:rsidRPr="00E3350C" w:rsidRDefault="00E3350C" w:rsidP="00E3350C">
      <w:pPr>
        <w:rPr>
          <w:rFonts w:ascii="Arial" w:hAnsi="Arial" w:cs="Arial"/>
        </w:rPr>
      </w:pPr>
      <w:r w:rsidRPr="00E3350C">
        <w:rPr>
          <w:rFonts w:ascii="Arial" w:hAnsi="Arial" w:cs="Arial"/>
        </w:rPr>
        <w:t xml:space="preserve"> </w:t>
      </w:r>
    </w:p>
    <w:p w:rsidR="00E3350C" w:rsidRPr="00E3350C" w:rsidRDefault="00E3350C" w:rsidP="00E3350C">
      <w:pPr>
        <w:ind w:firstLine="360"/>
        <w:rPr>
          <w:rFonts w:ascii="Arial" w:hAnsi="Arial" w:cs="Arial"/>
        </w:rPr>
      </w:pPr>
      <w:r w:rsidRPr="00E3350C">
        <w:rPr>
          <w:rFonts w:ascii="Arial" w:hAnsi="Arial" w:cs="Arial"/>
          <w:b/>
        </w:rPr>
        <w:t>2017</w:t>
      </w:r>
      <w:r w:rsidRPr="00E3350C">
        <w:rPr>
          <w:rFonts w:ascii="Arial" w:hAnsi="Arial" w:cs="Arial"/>
        </w:rPr>
        <w:t xml:space="preserve">: </w:t>
      </w:r>
    </w:p>
    <w:p w:rsidR="00E3350C" w:rsidRPr="00E3350C" w:rsidRDefault="00E3350C" w:rsidP="00E3350C">
      <w:pPr>
        <w:pStyle w:val="ListParagraph"/>
        <w:numPr>
          <w:ilvl w:val="0"/>
          <w:numId w:val="3"/>
        </w:numPr>
        <w:rPr>
          <w:rFonts w:ascii="Arial" w:hAnsi="Arial" w:cs="Arial"/>
          <w:sz w:val="24"/>
          <w:szCs w:val="24"/>
        </w:rPr>
      </w:pPr>
      <w:r w:rsidRPr="00E3350C">
        <w:rPr>
          <w:rFonts w:ascii="Arial" w:hAnsi="Arial" w:cs="Arial"/>
          <w:sz w:val="24"/>
          <w:szCs w:val="24"/>
        </w:rPr>
        <w:t>Reviews of existing developer arrangements</w:t>
      </w:r>
    </w:p>
    <w:p w:rsidR="00E3350C" w:rsidRPr="00E3350C" w:rsidRDefault="00E3350C" w:rsidP="00E3350C">
      <w:pPr>
        <w:pStyle w:val="ListParagraph"/>
        <w:numPr>
          <w:ilvl w:val="0"/>
          <w:numId w:val="3"/>
        </w:numPr>
        <w:rPr>
          <w:rFonts w:ascii="Arial" w:hAnsi="Arial" w:cs="Arial"/>
          <w:sz w:val="24"/>
          <w:szCs w:val="24"/>
        </w:rPr>
      </w:pPr>
      <w:r w:rsidRPr="00E3350C">
        <w:rPr>
          <w:rFonts w:ascii="Arial" w:hAnsi="Arial" w:cs="Arial"/>
          <w:sz w:val="24"/>
          <w:szCs w:val="24"/>
        </w:rPr>
        <w:t>Development of guidance/ standard details and arrangements across arrange of development sizes</w:t>
      </w:r>
    </w:p>
    <w:p w:rsidR="00E3350C" w:rsidRPr="00E3350C" w:rsidRDefault="00E3350C" w:rsidP="00E3350C">
      <w:pPr>
        <w:pStyle w:val="ListParagraph"/>
        <w:rPr>
          <w:rFonts w:ascii="Arial" w:hAnsi="Arial" w:cs="Arial"/>
          <w:sz w:val="24"/>
          <w:szCs w:val="24"/>
        </w:rPr>
      </w:pPr>
    </w:p>
    <w:p w:rsidR="00E3350C" w:rsidRPr="00E3350C" w:rsidRDefault="00E3350C" w:rsidP="00E3350C">
      <w:pPr>
        <w:ind w:left="360"/>
        <w:rPr>
          <w:rFonts w:ascii="Arial" w:hAnsi="Arial" w:cs="Arial"/>
          <w:b/>
        </w:rPr>
      </w:pPr>
      <w:r w:rsidRPr="00E3350C">
        <w:rPr>
          <w:rFonts w:ascii="Arial" w:hAnsi="Arial" w:cs="Arial"/>
          <w:b/>
        </w:rPr>
        <w:t>2018</w:t>
      </w:r>
    </w:p>
    <w:p w:rsidR="00E3350C" w:rsidRPr="00E3350C" w:rsidRDefault="00E3350C" w:rsidP="00E3350C">
      <w:pPr>
        <w:pStyle w:val="ListParagraph"/>
        <w:numPr>
          <w:ilvl w:val="0"/>
          <w:numId w:val="4"/>
        </w:numPr>
        <w:rPr>
          <w:rFonts w:ascii="Arial" w:hAnsi="Arial" w:cs="Arial"/>
          <w:sz w:val="24"/>
          <w:szCs w:val="24"/>
        </w:rPr>
      </w:pPr>
      <w:r w:rsidRPr="00E3350C">
        <w:rPr>
          <w:rFonts w:ascii="Arial" w:hAnsi="Arial" w:cs="Arial"/>
          <w:sz w:val="24"/>
          <w:szCs w:val="24"/>
        </w:rPr>
        <w:t>Monitor implementation/ progress at 6 months</w:t>
      </w:r>
    </w:p>
    <w:p w:rsidR="00E3350C" w:rsidRPr="00E3350C" w:rsidRDefault="00E3350C" w:rsidP="00E3350C">
      <w:pPr>
        <w:pStyle w:val="ListParagraph"/>
        <w:numPr>
          <w:ilvl w:val="0"/>
          <w:numId w:val="4"/>
        </w:numPr>
        <w:rPr>
          <w:rFonts w:ascii="Arial" w:hAnsi="Arial" w:cs="Arial"/>
          <w:sz w:val="24"/>
          <w:szCs w:val="24"/>
        </w:rPr>
      </w:pPr>
      <w:r w:rsidRPr="00E3350C">
        <w:rPr>
          <w:rFonts w:ascii="Arial" w:hAnsi="Arial" w:cs="Arial"/>
          <w:sz w:val="24"/>
          <w:szCs w:val="24"/>
        </w:rPr>
        <w:t>Disband</w:t>
      </w:r>
    </w:p>
    <w:p w:rsidR="00E3350C" w:rsidRDefault="00E3350C"/>
    <w:p w:rsidR="00E3350C" w:rsidRDefault="00E3350C" w:rsidP="00E3350C">
      <w:r>
        <w:br w:type="page"/>
      </w:r>
      <w:bookmarkStart w:id="0" w:name="_GoBack"/>
      <w:bookmarkEnd w:id="0"/>
    </w:p>
    <w:p w:rsidR="00E3350C" w:rsidRPr="00BC1D42" w:rsidRDefault="00E3350C" w:rsidP="00E3350C">
      <w:pPr>
        <w:rPr>
          <w:rFonts w:ascii="Arial" w:hAnsi="Arial" w:cs="Arial"/>
          <w:b/>
        </w:rPr>
      </w:pPr>
      <w:r w:rsidRPr="00BC1D42">
        <w:rPr>
          <w:rFonts w:ascii="Arial" w:hAnsi="Arial" w:cs="Arial"/>
          <w:b/>
        </w:rPr>
        <w:lastRenderedPageBreak/>
        <w:t>Background</w:t>
      </w:r>
    </w:p>
    <w:p w:rsidR="00E3350C" w:rsidRPr="00BC1D42" w:rsidRDefault="00E3350C" w:rsidP="00E3350C">
      <w:pPr>
        <w:rPr>
          <w:rFonts w:ascii="Arial" w:hAnsi="Arial" w:cs="Arial"/>
        </w:rPr>
      </w:pPr>
      <w:r w:rsidRPr="00BC1D42">
        <w:rPr>
          <w:rFonts w:ascii="Arial" w:hAnsi="Arial" w:cs="Arial"/>
        </w:rPr>
        <w:t>From time to time the HBF Health and Safety Forum will identify the requirement for a Working Group to expedite progress in each subject matter to enhance Health and Safety standards within the sector.</w:t>
      </w:r>
    </w:p>
    <w:p w:rsidR="00E3350C" w:rsidRPr="00BC1D42" w:rsidRDefault="00E3350C" w:rsidP="00E3350C">
      <w:pPr>
        <w:rPr>
          <w:rFonts w:ascii="Arial" w:hAnsi="Arial" w:cs="Arial"/>
        </w:rPr>
      </w:pPr>
    </w:p>
    <w:p w:rsidR="00E3350C" w:rsidRPr="00BC1D42" w:rsidRDefault="00E3350C" w:rsidP="00E3350C">
      <w:pPr>
        <w:rPr>
          <w:rFonts w:ascii="Arial" w:hAnsi="Arial" w:cs="Arial"/>
          <w:b/>
        </w:rPr>
      </w:pPr>
      <w:r w:rsidRPr="00BC1D42">
        <w:rPr>
          <w:rFonts w:ascii="Arial" w:hAnsi="Arial" w:cs="Arial"/>
          <w:b/>
        </w:rPr>
        <w:t>General requirements</w:t>
      </w:r>
    </w:p>
    <w:p w:rsidR="00E3350C" w:rsidRPr="00BC1D42" w:rsidRDefault="00E3350C" w:rsidP="00E3350C">
      <w:pPr>
        <w:pStyle w:val="ListParagraph"/>
        <w:numPr>
          <w:ilvl w:val="0"/>
          <w:numId w:val="5"/>
        </w:numPr>
        <w:rPr>
          <w:rFonts w:ascii="Arial" w:hAnsi="Arial" w:cs="Arial"/>
          <w:sz w:val="24"/>
          <w:szCs w:val="24"/>
        </w:rPr>
      </w:pPr>
      <w:r w:rsidRPr="00BC1D42">
        <w:rPr>
          <w:rFonts w:ascii="Arial" w:hAnsi="Arial" w:cs="Arial"/>
          <w:sz w:val="24"/>
          <w:szCs w:val="24"/>
        </w:rPr>
        <w:t>Each Working Group (WG) shall be chaired by an individual agreed by the main Health and Safety Forum, and tasked to oversee the delivery of agreed objectives within an agreed time frame.</w:t>
      </w:r>
    </w:p>
    <w:p w:rsidR="00E3350C" w:rsidRPr="00BC1D42" w:rsidRDefault="00E3350C" w:rsidP="00E3350C">
      <w:pPr>
        <w:pStyle w:val="ListParagraph"/>
        <w:numPr>
          <w:ilvl w:val="0"/>
          <w:numId w:val="5"/>
        </w:numPr>
        <w:rPr>
          <w:rFonts w:ascii="Arial" w:hAnsi="Arial" w:cs="Arial"/>
          <w:sz w:val="24"/>
          <w:szCs w:val="24"/>
        </w:rPr>
      </w:pPr>
      <w:r w:rsidRPr="00BC1D42">
        <w:rPr>
          <w:rFonts w:ascii="Arial" w:hAnsi="Arial" w:cs="Arial"/>
          <w:sz w:val="24"/>
          <w:szCs w:val="24"/>
        </w:rPr>
        <w:t>All WGs shall ideally comprise between 4 – 6 members. Members are encouraged to identify a stand in to attend in their absence to maintain progress.</w:t>
      </w:r>
    </w:p>
    <w:p w:rsidR="00E3350C" w:rsidRPr="00BC1D42" w:rsidRDefault="00E3350C" w:rsidP="00E3350C">
      <w:pPr>
        <w:pStyle w:val="ListParagraph"/>
        <w:numPr>
          <w:ilvl w:val="0"/>
          <w:numId w:val="5"/>
        </w:numPr>
        <w:rPr>
          <w:rFonts w:ascii="Arial" w:hAnsi="Arial" w:cs="Arial"/>
          <w:sz w:val="24"/>
          <w:szCs w:val="24"/>
        </w:rPr>
      </w:pPr>
      <w:r w:rsidRPr="00BC1D42">
        <w:rPr>
          <w:rFonts w:ascii="Arial" w:hAnsi="Arial" w:cs="Arial"/>
          <w:sz w:val="24"/>
          <w:szCs w:val="24"/>
        </w:rPr>
        <w:t xml:space="preserve">All WGs are expected to achieve regular and consistent progress throughout their life and are expected to meet at least once between each of the quarterly HBF H&amp;S forum meetings. </w:t>
      </w:r>
    </w:p>
    <w:p w:rsidR="00E3350C" w:rsidRPr="00BC1D42" w:rsidRDefault="00E3350C" w:rsidP="00E3350C">
      <w:pPr>
        <w:pStyle w:val="ListParagraph"/>
        <w:numPr>
          <w:ilvl w:val="0"/>
          <w:numId w:val="5"/>
        </w:numPr>
        <w:rPr>
          <w:rFonts w:ascii="Arial" w:hAnsi="Arial" w:cs="Arial"/>
          <w:sz w:val="24"/>
          <w:szCs w:val="24"/>
        </w:rPr>
      </w:pPr>
      <w:r w:rsidRPr="00BC1D42">
        <w:rPr>
          <w:rFonts w:ascii="Arial" w:hAnsi="Arial" w:cs="Arial"/>
          <w:sz w:val="24"/>
          <w:szCs w:val="24"/>
        </w:rPr>
        <w:t>Meetings can be in person, via video conference or similar technologies.</w:t>
      </w:r>
    </w:p>
    <w:p w:rsidR="00E3350C" w:rsidRPr="00BC1D42" w:rsidRDefault="00E3350C" w:rsidP="00E3350C">
      <w:pPr>
        <w:pStyle w:val="ListParagraph"/>
        <w:numPr>
          <w:ilvl w:val="0"/>
          <w:numId w:val="5"/>
        </w:numPr>
        <w:rPr>
          <w:rFonts w:ascii="Arial" w:hAnsi="Arial" w:cs="Arial"/>
          <w:sz w:val="24"/>
          <w:szCs w:val="24"/>
        </w:rPr>
      </w:pPr>
      <w:r w:rsidRPr="00BC1D42">
        <w:rPr>
          <w:rFonts w:ascii="Arial" w:hAnsi="Arial" w:cs="Arial"/>
          <w:sz w:val="24"/>
          <w:szCs w:val="24"/>
        </w:rPr>
        <w:t>All WGs shall provide a short summary of progress in the last period, planned activity for the next period together with any items for discussion/agreement in the main H&amp;S forum. Such reports, a maximum of 2 sides A4 shall be circulated to HBF for insertion into H&amp;S Forum meeting packs no later than 10 working days prior to the quarterly HBF H&amp;S forum meeting.</w:t>
      </w:r>
    </w:p>
    <w:p w:rsidR="00E3350C" w:rsidRPr="00BC1D42" w:rsidRDefault="00E3350C" w:rsidP="00E3350C">
      <w:pPr>
        <w:pStyle w:val="ListParagraph"/>
        <w:numPr>
          <w:ilvl w:val="0"/>
          <w:numId w:val="5"/>
        </w:numPr>
        <w:rPr>
          <w:rFonts w:ascii="Arial" w:hAnsi="Arial" w:cs="Arial"/>
          <w:sz w:val="24"/>
          <w:szCs w:val="24"/>
        </w:rPr>
      </w:pPr>
      <w:r w:rsidRPr="00BC1D42">
        <w:rPr>
          <w:rFonts w:ascii="Arial" w:hAnsi="Arial" w:cs="Arial"/>
          <w:sz w:val="24"/>
          <w:szCs w:val="24"/>
        </w:rPr>
        <w:t xml:space="preserve">A defined purpose and scope of work will be agreed for each WG outlining the task to address, the nature and format of anticipated outputs, together with an outline programme for delivery. </w:t>
      </w:r>
    </w:p>
    <w:p w:rsidR="00E3350C" w:rsidRPr="00BC1D42" w:rsidRDefault="00E3350C" w:rsidP="00E3350C">
      <w:pPr>
        <w:pStyle w:val="ListParagraph"/>
        <w:numPr>
          <w:ilvl w:val="0"/>
          <w:numId w:val="5"/>
        </w:numPr>
        <w:rPr>
          <w:rFonts w:ascii="Arial" w:hAnsi="Arial" w:cs="Arial"/>
          <w:sz w:val="24"/>
          <w:szCs w:val="24"/>
        </w:rPr>
      </w:pPr>
      <w:r w:rsidRPr="00BC1D42">
        <w:rPr>
          <w:rFonts w:ascii="Arial" w:hAnsi="Arial" w:cs="Arial"/>
          <w:sz w:val="24"/>
          <w:szCs w:val="24"/>
        </w:rPr>
        <w:t>The development of solutions, in whatever guise that takes, decisions taken etc. will need to be supported by evidence and take account of the differing business models of member organisations</w:t>
      </w:r>
    </w:p>
    <w:p w:rsidR="00E3350C" w:rsidRPr="00BC1D42" w:rsidRDefault="00E3350C" w:rsidP="00E3350C">
      <w:pPr>
        <w:rPr>
          <w:rFonts w:ascii="Arial" w:hAnsi="Arial" w:cs="Arial"/>
          <w:b/>
        </w:rPr>
      </w:pPr>
      <w:r w:rsidRPr="00BC1D42">
        <w:rPr>
          <w:rFonts w:ascii="Arial" w:hAnsi="Arial" w:cs="Arial"/>
          <w:b/>
        </w:rPr>
        <w:t>2017 reporting deadlines</w:t>
      </w:r>
    </w:p>
    <w:tbl>
      <w:tblPr>
        <w:tblStyle w:val="TableGrid"/>
        <w:tblW w:w="0" w:type="auto"/>
        <w:tblLook w:val="04A0" w:firstRow="1" w:lastRow="0" w:firstColumn="1" w:lastColumn="0" w:noHBand="0" w:noVBand="1"/>
      </w:tblPr>
      <w:tblGrid>
        <w:gridCol w:w="4508"/>
        <w:gridCol w:w="4508"/>
      </w:tblGrid>
      <w:tr w:rsidR="00E3350C" w:rsidRPr="00BC1D42" w:rsidTr="009F7E90">
        <w:tc>
          <w:tcPr>
            <w:tcW w:w="4508" w:type="dxa"/>
            <w:shd w:val="clear" w:color="auto" w:fill="E7E6E6" w:themeFill="background2"/>
          </w:tcPr>
          <w:p w:rsidR="00E3350C" w:rsidRPr="00BC1D42" w:rsidRDefault="00E3350C" w:rsidP="009F7E90">
            <w:pPr>
              <w:rPr>
                <w:rFonts w:ascii="Arial" w:hAnsi="Arial" w:cs="Arial"/>
                <w:b/>
              </w:rPr>
            </w:pPr>
            <w:r w:rsidRPr="00BC1D42">
              <w:rPr>
                <w:rFonts w:ascii="Arial" w:hAnsi="Arial" w:cs="Arial"/>
                <w:b/>
              </w:rPr>
              <w:t>Date of HBF H&amp;S meeting:</w:t>
            </w:r>
          </w:p>
        </w:tc>
        <w:tc>
          <w:tcPr>
            <w:tcW w:w="4508" w:type="dxa"/>
            <w:shd w:val="clear" w:color="auto" w:fill="E7E6E6" w:themeFill="background2"/>
          </w:tcPr>
          <w:p w:rsidR="00E3350C" w:rsidRPr="00BC1D42" w:rsidRDefault="00E3350C" w:rsidP="009F7E90">
            <w:pPr>
              <w:rPr>
                <w:rFonts w:ascii="Arial" w:hAnsi="Arial" w:cs="Arial"/>
                <w:b/>
              </w:rPr>
            </w:pPr>
            <w:r w:rsidRPr="00BC1D42">
              <w:rPr>
                <w:rFonts w:ascii="Arial" w:hAnsi="Arial" w:cs="Arial"/>
                <w:b/>
              </w:rPr>
              <w:t>Working Group report due on:</w:t>
            </w:r>
          </w:p>
        </w:tc>
      </w:tr>
      <w:tr w:rsidR="00E3350C" w:rsidRPr="00BC1D42" w:rsidTr="009F7E90">
        <w:tc>
          <w:tcPr>
            <w:tcW w:w="4508" w:type="dxa"/>
          </w:tcPr>
          <w:p w:rsidR="00E3350C" w:rsidRPr="00BC1D42" w:rsidRDefault="00E3350C" w:rsidP="009F7E90">
            <w:pPr>
              <w:rPr>
                <w:rFonts w:ascii="Arial" w:hAnsi="Arial" w:cs="Arial"/>
              </w:rPr>
            </w:pPr>
            <w:r w:rsidRPr="00BC1D42">
              <w:rPr>
                <w:rFonts w:ascii="Arial" w:hAnsi="Arial" w:cs="Arial"/>
              </w:rPr>
              <w:t>4</w:t>
            </w:r>
            <w:r w:rsidRPr="00BC1D42">
              <w:rPr>
                <w:rFonts w:ascii="Arial" w:hAnsi="Arial" w:cs="Arial"/>
                <w:vertAlign w:val="superscript"/>
              </w:rPr>
              <w:t>th</w:t>
            </w:r>
            <w:r w:rsidRPr="00BC1D42">
              <w:rPr>
                <w:rFonts w:ascii="Arial" w:hAnsi="Arial" w:cs="Arial"/>
              </w:rPr>
              <w:t xml:space="preserve"> May 2017</w:t>
            </w:r>
          </w:p>
        </w:tc>
        <w:tc>
          <w:tcPr>
            <w:tcW w:w="4508" w:type="dxa"/>
          </w:tcPr>
          <w:p w:rsidR="00E3350C" w:rsidRPr="00BC1D42" w:rsidRDefault="00E3350C" w:rsidP="009F7E90">
            <w:pPr>
              <w:rPr>
                <w:rFonts w:ascii="Arial" w:hAnsi="Arial" w:cs="Arial"/>
              </w:rPr>
            </w:pPr>
            <w:r w:rsidRPr="00BC1D42">
              <w:rPr>
                <w:rFonts w:ascii="Arial" w:hAnsi="Arial" w:cs="Arial"/>
              </w:rPr>
              <w:t>20</w:t>
            </w:r>
            <w:r w:rsidRPr="00BC1D42">
              <w:rPr>
                <w:rFonts w:ascii="Arial" w:hAnsi="Arial" w:cs="Arial"/>
                <w:vertAlign w:val="superscript"/>
              </w:rPr>
              <w:t>th</w:t>
            </w:r>
            <w:r w:rsidRPr="00BC1D42">
              <w:rPr>
                <w:rFonts w:ascii="Arial" w:hAnsi="Arial" w:cs="Arial"/>
              </w:rPr>
              <w:t xml:space="preserve"> April 2017</w:t>
            </w:r>
          </w:p>
        </w:tc>
      </w:tr>
      <w:tr w:rsidR="00E3350C" w:rsidRPr="00BC1D42" w:rsidTr="009F7E90">
        <w:tc>
          <w:tcPr>
            <w:tcW w:w="4508" w:type="dxa"/>
          </w:tcPr>
          <w:p w:rsidR="00E3350C" w:rsidRPr="00BC1D42" w:rsidRDefault="00E3350C" w:rsidP="009F7E90">
            <w:pPr>
              <w:rPr>
                <w:rFonts w:ascii="Arial" w:hAnsi="Arial" w:cs="Arial"/>
              </w:rPr>
            </w:pPr>
            <w:r w:rsidRPr="00BC1D42">
              <w:rPr>
                <w:rFonts w:ascii="Arial" w:hAnsi="Arial" w:cs="Arial"/>
              </w:rPr>
              <w:t>13</w:t>
            </w:r>
            <w:r w:rsidRPr="00BC1D42">
              <w:rPr>
                <w:rFonts w:ascii="Arial" w:hAnsi="Arial" w:cs="Arial"/>
                <w:vertAlign w:val="superscript"/>
              </w:rPr>
              <w:t>th</w:t>
            </w:r>
            <w:r w:rsidRPr="00BC1D42">
              <w:rPr>
                <w:rFonts w:ascii="Arial" w:hAnsi="Arial" w:cs="Arial"/>
              </w:rPr>
              <w:t xml:space="preserve"> Jul 2017</w:t>
            </w:r>
          </w:p>
        </w:tc>
        <w:tc>
          <w:tcPr>
            <w:tcW w:w="4508" w:type="dxa"/>
          </w:tcPr>
          <w:p w:rsidR="00E3350C" w:rsidRPr="00BC1D42" w:rsidRDefault="00E3350C" w:rsidP="009F7E90">
            <w:pPr>
              <w:rPr>
                <w:rFonts w:ascii="Arial" w:hAnsi="Arial" w:cs="Arial"/>
              </w:rPr>
            </w:pPr>
            <w:r w:rsidRPr="00BC1D42">
              <w:rPr>
                <w:rFonts w:ascii="Arial" w:hAnsi="Arial" w:cs="Arial"/>
              </w:rPr>
              <w:t>29</w:t>
            </w:r>
            <w:r w:rsidRPr="00BC1D42">
              <w:rPr>
                <w:rFonts w:ascii="Arial" w:hAnsi="Arial" w:cs="Arial"/>
                <w:vertAlign w:val="superscript"/>
              </w:rPr>
              <w:t>th</w:t>
            </w:r>
            <w:r w:rsidRPr="00BC1D42">
              <w:rPr>
                <w:rFonts w:ascii="Arial" w:hAnsi="Arial" w:cs="Arial"/>
              </w:rPr>
              <w:t xml:space="preserve"> Jun 2017</w:t>
            </w:r>
          </w:p>
        </w:tc>
      </w:tr>
      <w:tr w:rsidR="00E3350C" w:rsidRPr="00BC1D42" w:rsidTr="009F7E90">
        <w:tc>
          <w:tcPr>
            <w:tcW w:w="4508" w:type="dxa"/>
          </w:tcPr>
          <w:p w:rsidR="00E3350C" w:rsidRPr="00BC1D42" w:rsidRDefault="00E3350C" w:rsidP="009F7E90">
            <w:pPr>
              <w:rPr>
                <w:rFonts w:ascii="Arial" w:hAnsi="Arial" w:cs="Arial"/>
              </w:rPr>
            </w:pPr>
            <w:r w:rsidRPr="00BC1D42">
              <w:rPr>
                <w:rFonts w:ascii="Arial" w:hAnsi="Arial" w:cs="Arial"/>
              </w:rPr>
              <w:t>26</w:t>
            </w:r>
            <w:r w:rsidRPr="00BC1D42">
              <w:rPr>
                <w:rFonts w:ascii="Arial" w:hAnsi="Arial" w:cs="Arial"/>
                <w:vertAlign w:val="superscript"/>
              </w:rPr>
              <w:t>th</w:t>
            </w:r>
            <w:r w:rsidRPr="00BC1D42">
              <w:rPr>
                <w:rFonts w:ascii="Arial" w:hAnsi="Arial" w:cs="Arial"/>
              </w:rPr>
              <w:t xml:space="preserve"> Oct 2017</w:t>
            </w:r>
          </w:p>
        </w:tc>
        <w:tc>
          <w:tcPr>
            <w:tcW w:w="4508" w:type="dxa"/>
          </w:tcPr>
          <w:p w:rsidR="00E3350C" w:rsidRPr="00BC1D42" w:rsidRDefault="00E3350C" w:rsidP="009F7E90">
            <w:pPr>
              <w:rPr>
                <w:rFonts w:ascii="Arial" w:hAnsi="Arial" w:cs="Arial"/>
              </w:rPr>
            </w:pPr>
            <w:r w:rsidRPr="00BC1D42">
              <w:rPr>
                <w:rFonts w:ascii="Arial" w:hAnsi="Arial" w:cs="Arial"/>
              </w:rPr>
              <w:t>12</w:t>
            </w:r>
            <w:r w:rsidRPr="00BC1D42">
              <w:rPr>
                <w:rFonts w:ascii="Arial" w:hAnsi="Arial" w:cs="Arial"/>
                <w:vertAlign w:val="superscript"/>
              </w:rPr>
              <w:t>th</w:t>
            </w:r>
            <w:r w:rsidRPr="00BC1D42">
              <w:rPr>
                <w:rFonts w:ascii="Arial" w:hAnsi="Arial" w:cs="Arial"/>
              </w:rPr>
              <w:t xml:space="preserve"> Oct 2017</w:t>
            </w:r>
          </w:p>
        </w:tc>
      </w:tr>
    </w:tbl>
    <w:p w:rsidR="00E3350C" w:rsidRPr="00BC1D42" w:rsidRDefault="00E3350C" w:rsidP="00E3350C">
      <w:pPr>
        <w:rPr>
          <w:rFonts w:ascii="Arial" w:hAnsi="Arial" w:cs="Arial"/>
          <w:b/>
        </w:rPr>
      </w:pPr>
    </w:p>
    <w:p w:rsidR="00E3350C" w:rsidRPr="00BC1D42" w:rsidRDefault="00E3350C" w:rsidP="00E3350C">
      <w:pPr>
        <w:rPr>
          <w:rFonts w:ascii="Arial" w:hAnsi="Arial" w:cs="Arial"/>
          <w:b/>
        </w:rPr>
      </w:pPr>
      <w:r w:rsidRPr="00BC1D42">
        <w:rPr>
          <w:rFonts w:ascii="Arial" w:hAnsi="Arial" w:cs="Arial"/>
          <w:b/>
        </w:rPr>
        <w:t>Working Group Specific requirements</w:t>
      </w:r>
    </w:p>
    <w:p w:rsidR="00E3350C" w:rsidRPr="00247D7F" w:rsidRDefault="00E3350C" w:rsidP="00E3350C">
      <w:pPr>
        <w:rPr>
          <w:rFonts w:ascii="Arial" w:hAnsi="Arial" w:cs="Arial"/>
        </w:rPr>
      </w:pPr>
      <w:r w:rsidRPr="00BC1D42">
        <w:rPr>
          <w:rFonts w:ascii="Arial" w:hAnsi="Arial" w:cs="Arial"/>
        </w:rPr>
        <w:t>The item above is a first draft which is to be used by the individual working group to develop their plan of works. Whilst this content is generally indicative, radical departures will require to be explained to the Health and Safety Focus Group and agreed prior to presentation at the May HBF H&amp; S Forum meeting due 4</w:t>
      </w:r>
      <w:r w:rsidRPr="00BC1D42">
        <w:rPr>
          <w:rFonts w:ascii="Arial" w:hAnsi="Arial" w:cs="Arial"/>
          <w:vertAlign w:val="superscript"/>
        </w:rPr>
        <w:t>th</w:t>
      </w:r>
      <w:r w:rsidRPr="00BC1D42">
        <w:rPr>
          <w:rFonts w:ascii="Arial" w:hAnsi="Arial" w:cs="Arial"/>
        </w:rPr>
        <w:t xml:space="preserve"> May 2017</w:t>
      </w:r>
      <w:r w:rsidRPr="00247D7F">
        <w:rPr>
          <w:rFonts w:ascii="Arial" w:hAnsi="Arial" w:cs="Arial"/>
        </w:rPr>
        <w:t xml:space="preserve">. </w:t>
      </w:r>
    </w:p>
    <w:p w:rsidR="0050428F" w:rsidRDefault="0050428F"/>
    <w:sectPr w:rsidR="0050428F" w:rsidSect="00E3350C">
      <w:footerReference w:type="default" r:id="rId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F9" w:rsidRDefault="00DE2BF9" w:rsidP="00DE2BF9">
      <w:r>
        <w:separator/>
      </w:r>
    </w:p>
  </w:endnote>
  <w:endnote w:type="continuationSeparator" w:id="0">
    <w:p w:rsidR="00DE2BF9" w:rsidRDefault="00DE2BF9" w:rsidP="00DE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F9" w:rsidRPr="00DE2BF9" w:rsidRDefault="00DE2BF9" w:rsidP="00DE2BF9">
    <w:pPr>
      <w:pStyle w:val="Footer"/>
      <w:jc w:val="right"/>
      <w:rPr>
        <w:rFonts w:ascii="Arial" w:hAnsi="Arial" w:cs="Arial"/>
        <w:b/>
      </w:rPr>
    </w:pPr>
    <w:r w:rsidRPr="00DE2BF9">
      <w:rPr>
        <w:rFonts w:ascii="Arial" w:hAnsi="Arial" w:cs="Arial"/>
        <w:b/>
      </w:rPr>
      <w:t>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F9" w:rsidRDefault="00DE2BF9" w:rsidP="00DE2BF9">
      <w:r>
        <w:separator/>
      </w:r>
    </w:p>
  </w:footnote>
  <w:footnote w:type="continuationSeparator" w:id="0">
    <w:p w:rsidR="00DE2BF9" w:rsidRDefault="00DE2BF9" w:rsidP="00DE2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1025"/>
    <w:multiLevelType w:val="hybridMultilevel"/>
    <w:tmpl w:val="2B105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E948D0"/>
    <w:multiLevelType w:val="hybridMultilevel"/>
    <w:tmpl w:val="CE9A7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27DF3"/>
    <w:multiLevelType w:val="hybridMultilevel"/>
    <w:tmpl w:val="5CAEE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073D1"/>
    <w:multiLevelType w:val="hybridMultilevel"/>
    <w:tmpl w:val="B7609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601CFE"/>
    <w:multiLevelType w:val="hybridMultilevel"/>
    <w:tmpl w:val="C396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wNDIzMTAwtjSyMDNX0lEKTi0uzszPAykwrAUAEP3KIywAAAA="/>
  </w:docVars>
  <w:rsids>
    <w:rsidRoot w:val="00E3350C"/>
    <w:rsid w:val="0050428F"/>
    <w:rsid w:val="00DE2BF9"/>
    <w:rsid w:val="00E3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ED4B6-44EC-49C2-BB5A-3DC46B9C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0C"/>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3350C"/>
    <w:pPr>
      <w:keepNext/>
      <w:spacing w:before="60" w:after="60"/>
      <w:jc w:val="center"/>
      <w:outlineLvl w:val="7"/>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350C"/>
    <w:rPr>
      <w:rFonts w:ascii="Arial" w:eastAsia="Times New Roman" w:hAnsi="Arial" w:cs="Times New Roman"/>
      <w:b/>
      <w:sz w:val="24"/>
      <w:szCs w:val="20"/>
    </w:rPr>
  </w:style>
  <w:style w:type="paragraph" w:styleId="ListParagraph">
    <w:name w:val="List Paragraph"/>
    <w:basedOn w:val="Normal"/>
    <w:uiPriority w:val="34"/>
    <w:qFormat/>
    <w:rsid w:val="00E3350C"/>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3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BF9"/>
    <w:pPr>
      <w:tabs>
        <w:tab w:val="center" w:pos="4513"/>
        <w:tab w:val="right" w:pos="9026"/>
      </w:tabs>
    </w:pPr>
  </w:style>
  <w:style w:type="character" w:customStyle="1" w:styleId="HeaderChar">
    <w:name w:val="Header Char"/>
    <w:basedOn w:val="DefaultParagraphFont"/>
    <w:link w:val="Header"/>
    <w:uiPriority w:val="99"/>
    <w:rsid w:val="00DE2B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BF9"/>
    <w:pPr>
      <w:tabs>
        <w:tab w:val="center" w:pos="4513"/>
        <w:tab w:val="right" w:pos="9026"/>
      </w:tabs>
    </w:pPr>
  </w:style>
  <w:style w:type="character" w:customStyle="1" w:styleId="FooterChar">
    <w:name w:val="Footer Char"/>
    <w:basedOn w:val="DefaultParagraphFont"/>
    <w:link w:val="Footer"/>
    <w:uiPriority w:val="99"/>
    <w:rsid w:val="00DE2B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Scott</dc:creator>
  <cp:keywords/>
  <dc:description/>
  <cp:lastModifiedBy>Ruth Scott</cp:lastModifiedBy>
  <cp:revision>2</cp:revision>
  <dcterms:created xsi:type="dcterms:W3CDTF">2017-03-03T11:03:00Z</dcterms:created>
  <dcterms:modified xsi:type="dcterms:W3CDTF">2017-03-03T12:27:00Z</dcterms:modified>
</cp:coreProperties>
</file>