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EAA" w:rsidRDefault="00610EAA" w:rsidP="00610EAA">
      <w:pPr>
        <w:rPr>
          <w:rFonts w:ascii="Arial" w:hAnsi="Arial" w:cs="Arial"/>
          <w:sz w:val="20"/>
          <w:szCs w:val="20"/>
        </w:rPr>
      </w:pPr>
    </w:p>
    <w:p w:rsidR="00610EAA" w:rsidRDefault="00610EAA" w:rsidP="00610EAA">
      <w:pPr>
        <w:rPr>
          <w:rFonts w:ascii="Arial" w:hAnsi="Arial" w:cs="Arial"/>
          <w:sz w:val="20"/>
          <w:szCs w:val="20"/>
        </w:rPr>
      </w:pPr>
    </w:p>
    <w:p w:rsidR="00EC3A10" w:rsidRDefault="00EC3A10" w:rsidP="00610EAA">
      <w:pPr>
        <w:rPr>
          <w:rFonts w:ascii="Arial" w:hAnsi="Arial" w:cs="Arial"/>
          <w:sz w:val="20"/>
          <w:szCs w:val="20"/>
        </w:rPr>
      </w:pPr>
    </w:p>
    <w:p w:rsidR="00610EAA" w:rsidRDefault="00D22E58" w:rsidP="00DA1C54">
      <w:pPr>
        <w:jc w:val="both"/>
        <w:rPr>
          <w:rFonts w:ascii="Arial" w:hAnsi="Arial" w:cs="Arial"/>
          <w:sz w:val="20"/>
          <w:szCs w:val="20"/>
        </w:rPr>
      </w:pPr>
      <w:r>
        <w:rPr>
          <w:noProof/>
          <w:sz w:val="28"/>
          <w:szCs w:val="28"/>
          <w:lang w:eastAsia="en-GB"/>
        </w:rPr>
        <w:drawing>
          <wp:inline distT="0" distB="0" distL="0" distR="0">
            <wp:extent cx="1337310" cy="1337310"/>
            <wp:effectExtent l="19050" t="0" r="0" b="0"/>
            <wp:docPr id="1" name="Picture 2" descr="HBF08 Logo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BF08 Logo FINAL"/>
                    <pic:cNvPicPr>
                      <a:picLocks noChangeAspect="1" noChangeArrowheads="1"/>
                    </pic:cNvPicPr>
                  </pic:nvPicPr>
                  <pic:blipFill>
                    <a:blip r:embed="rId8" cstate="print"/>
                    <a:srcRect/>
                    <a:stretch>
                      <a:fillRect/>
                    </a:stretch>
                  </pic:blipFill>
                  <pic:spPr bwMode="auto">
                    <a:xfrm>
                      <a:off x="0" y="0"/>
                      <a:ext cx="1337310" cy="1337310"/>
                    </a:xfrm>
                    <a:prstGeom prst="rect">
                      <a:avLst/>
                    </a:prstGeom>
                    <a:noFill/>
                    <a:ln w="9525">
                      <a:noFill/>
                      <a:miter lim="800000"/>
                      <a:headEnd/>
                      <a:tailEnd/>
                    </a:ln>
                  </pic:spPr>
                </pic:pic>
              </a:graphicData>
            </a:graphic>
          </wp:inline>
        </w:drawing>
      </w:r>
    </w:p>
    <w:p w:rsidR="00610EAA" w:rsidRDefault="00610EAA" w:rsidP="00610EAA">
      <w:pPr>
        <w:rPr>
          <w:rFonts w:ascii="Arial" w:hAnsi="Arial" w:cs="Arial"/>
          <w:sz w:val="20"/>
          <w:szCs w:val="20"/>
        </w:rPr>
      </w:pPr>
    </w:p>
    <w:p w:rsidR="00610EAA" w:rsidRDefault="00610EAA" w:rsidP="003A6980">
      <w:pPr>
        <w:jc w:val="center"/>
        <w:rPr>
          <w:rFonts w:ascii="Arial" w:hAnsi="Arial" w:cs="Arial"/>
          <w:sz w:val="20"/>
          <w:szCs w:val="20"/>
        </w:rPr>
      </w:pPr>
    </w:p>
    <w:p w:rsidR="00610EAA" w:rsidRDefault="00610EAA" w:rsidP="00610EAA">
      <w:pPr>
        <w:rPr>
          <w:rFonts w:ascii="Arial" w:hAnsi="Arial" w:cs="Arial"/>
          <w:sz w:val="20"/>
          <w:szCs w:val="20"/>
        </w:rPr>
      </w:pPr>
    </w:p>
    <w:p w:rsidR="00A12DEB" w:rsidRDefault="00AC009E" w:rsidP="00A12DEB">
      <w:pPr>
        <w:ind w:firstLine="720"/>
        <w:jc w:val="center"/>
        <w:rPr>
          <w:rFonts w:ascii="Arial" w:hAnsi="Arial" w:cs="Arial"/>
          <w:b/>
          <w:sz w:val="72"/>
          <w:szCs w:val="72"/>
        </w:rPr>
      </w:pPr>
      <w:r w:rsidRPr="00AC009E">
        <w:rPr>
          <w:rFonts w:ascii="Arial" w:hAnsi="Arial" w:cs="Arial"/>
          <w:b/>
          <w:sz w:val="72"/>
          <w:szCs w:val="72"/>
        </w:rPr>
        <w:t>H</w:t>
      </w:r>
      <w:r w:rsidR="00DA1C54">
        <w:rPr>
          <w:rFonts w:ascii="Arial" w:hAnsi="Arial" w:cs="Arial"/>
          <w:b/>
          <w:sz w:val="72"/>
          <w:szCs w:val="72"/>
        </w:rPr>
        <w:t>ome Builders</w:t>
      </w:r>
    </w:p>
    <w:p w:rsidR="00753E9C" w:rsidRPr="00AC009E" w:rsidRDefault="00DA1C54" w:rsidP="00A12DEB">
      <w:pPr>
        <w:ind w:firstLine="720"/>
        <w:jc w:val="center"/>
        <w:rPr>
          <w:rFonts w:ascii="Arial" w:hAnsi="Arial" w:cs="Arial"/>
          <w:b/>
          <w:sz w:val="72"/>
          <w:szCs w:val="72"/>
        </w:rPr>
      </w:pPr>
      <w:r>
        <w:rPr>
          <w:rFonts w:ascii="Arial" w:hAnsi="Arial" w:cs="Arial"/>
          <w:b/>
          <w:sz w:val="72"/>
          <w:szCs w:val="72"/>
        </w:rPr>
        <w:t>Federation</w:t>
      </w:r>
      <w:r w:rsidR="00AC009E" w:rsidRPr="00AC009E">
        <w:rPr>
          <w:rFonts w:ascii="Arial" w:hAnsi="Arial" w:cs="Arial"/>
          <w:b/>
          <w:sz w:val="72"/>
          <w:szCs w:val="72"/>
        </w:rPr>
        <w:t xml:space="preserve"> </w:t>
      </w:r>
    </w:p>
    <w:p w:rsidR="00B872CF" w:rsidRDefault="00B872CF">
      <w:pPr>
        <w:overflowPunct/>
        <w:autoSpaceDE/>
        <w:autoSpaceDN/>
        <w:adjustRightInd/>
        <w:spacing w:after="200" w:line="276" w:lineRule="auto"/>
        <w:textAlignment w:val="auto"/>
        <w:rPr>
          <w:rFonts w:ascii="Arial" w:hAnsi="Arial" w:cs="Arial"/>
          <w:sz w:val="20"/>
          <w:szCs w:val="20"/>
        </w:rPr>
      </w:pPr>
    </w:p>
    <w:p w:rsidR="00B872CF" w:rsidRDefault="00C16514" w:rsidP="00C16514">
      <w:pPr>
        <w:overflowPunct/>
        <w:autoSpaceDE/>
        <w:autoSpaceDN/>
        <w:adjustRightInd/>
        <w:spacing w:line="276" w:lineRule="auto"/>
        <w:jc w:val="center"/>
        <w:textAlignment w:val="auto"/>
        <w:rPr>
          <w:rFonts w:ascii="Arial" w:hAnsi="Arial" w:cs="Arial"/>
          <w:b/>
          <w:sz w:val="72"/>
          <w:szCs w:val="72"/>
        </w:rPr>
      </w:pPr>
      <w:r>
        <w:rPr>
          <w:rFonts w:ascii="Arial" w:hAnsi="Arial" w:cs="Arial"/>
          <w:b/>
          <w:sz w:val="72"/>
          <w:szCs w:val="72"/>
        </w:rPr>
        <w:t xml:space="preserve">Safety, Health and Environmental </w:t>
      </w:r>
      <w:r w:rsidR="00B872CF" w:rsidRPr="00B872CF">
        <w:rPr>
          <w:rFonts w:ascii="Arial" w:hAnsi="Arial" w:cs="Arial"/>
          <w:b/>
          <w:sz w:val="72"/>
          <w:szCs w:val="72"/>
        </w:rPr>
        <w:t>C</w:t>
      </w:r>
      <w:r w:rsidR="00DA1C54">
        <w:rPr>
          <w:rFonts w:ascii="Arial" w:hAnsi="Arial" w:cs="Arial"/>
          <w:b/>
          <w:sz w:val="72"/>
          <w:szCs w:val="72"/>
        </w:rPr>
        <w:t>onsortium Agreement Template</w:t>
      </w:r>
    </w:p>
    <w:p w:rsidR="008E70F0" w:rsidRDefault="008E70F0" w:rsidP="00B872CF">
      <w:pPr>
        <w:overflowPunct/>
        <w:autoSpaceDE/>
        <w:autoSpaceDN/>
        <w:adjustRightInd/>
        <w:spacing w:after="200" w:line="276" w:lineRule="auto"/>
        <w:jc w:val="center"/>
        <w:textAlignment w:val="auto"/>
        <w:rPr>
          <w:rFonts w:ascii="Arial" w:hAnsi="Arial" w:cs="Arial"/>
          <w:b/>
          <w:sz w:val="72"/>
          <w:szCs w:val="72"/>
        </w:rPr>
      </w:pPr>
    </w:p>
    <w:p w:rsidR="00DA1C54" w:rsidRPr="00DA1C54" w:rsidRDefault="00B3584D" w:rsidP="00B872CF">
      <w:pPr>
        <w:overflowPunct/>
        <w:autoSpaceDE/>
        <w:autoSpaceDN/>
        <w:adjustRightInd/>
        <w:spacing w:after="200" w:line="276" w:lineRule="auto"/>
        <w:jc w:val="center"/>
        <w:textAlignment w:val="auto"/>
        <w:rPr>
          <w:rFonts w:ascii="Arial" w:hAnsi="Arial" w:cs="Arial"/>
          <w:sz w:val="72"/>
          <w:szCs w:val="72"/>
        </w:rPr>
      </w:pPr>
      <w:r w:rsidRPr="00F92C80">
        <w:rPr>
          <w:rFonts w:ascii="Arial" w:hAnsi="Arial" w:cs="Arial"/>
          <w:sz w:val="72"/>
          <w:szCs w:val="72"/>
          <w:highlight w:val="yellow"/>
        </w:rPr>
        <w:fldChar w:fldCharType="begin"/>
      </w:r>
      <w:r w:rsidR="00DA1C54" w:rsidRPr="00F92C80">
        <w:rPr>
          <w:rFonts w:ascii="Arial" w:hAnsi="Arial" w:cs="Arial"/>
          <w:sz w:val="72"/>
          <w:szCs w:val="72"/>
          <w:highlight w:val="yellow"/>
          <w:lang w:val="en-US"/>
        </w:rPr>
        <w:instrText xml:space="preserve"> MACROBUTTON NoMacro [Insert Development Name]</w:instrText>
      </w:r>
      <w:r w:rsidRPr="00F92C80">
        <w:rPr>
          <w:rFonts w:ascii="Arial" w:hAnsi="Arial" w:cs="Arial"/>
          <w:sz w:val="72"/>
          <w:szCs w:val="72"/>
          <w:highlight w:val="yellow"/>
        </w:rPr>
        <w:fldChar w:fldCharType="end"/>
      </w:r>
    </w:p>
    <w:p w:rsidR="00646177" w:rsidRDefault="00646177" w:rsidP="00CF572C">
      <w:pPr>
        <w:jc w:val="both"/>
        <w:rPr>
          <w:rFonts w:ascii="Arial" w:hAnsi="Arial" w:cs="Arial"/>
          <w:b/>
          <w:sz w:val="28"/>
          <w:szCs w:val="28"/>
          <w:u w:val="single"/>
        </w:rPr>
      </w:pPr>
    </w:p>
    <w:p w:rsidR="00DA1C54" w:rsidRDefault="00DA1C54" w:rsidP="00CF572C">
      <w:pPr>
        <w:jc w:val="both"/>
        <w:rPr>
          <w:rFonts w:ascii="Arial" w:hAnsi="Arial" w:cs="Arial"/>
          <w:b/>
          <w:sz w:val="28"/>
          <w:szCs w:val="28"/>
          <w:u w:val="single"/>
        </w:rPr>
      </w:pPr>
    </w:p>
    <w:p w:rsidR="00DA1C54" w:rsidRDefault="00DA1C54">
      <w:pPr>
        <w:overflowPunct/>
        <w:autoSpaceDE/>
        <w:autoSpaceDN/>
        <w:adjustRightInd/>
        <w:spacing w:after="200" w:line="276" w:lineRule="auto"/>
        <w:textAlignment w:val="auto"/>
        <w:rPr>
          <w:rFonts w:ascii="Arial" w:hAnsi="Arial" w:cs="Arial"/>
          <w:b/>
          <w:sz w:val="28"/>
          <w:szCs w:val="28"/>
          <w:u w:val="single"/>
        </w:rPr>
      </w:pPr>
      <w:r>
        <w:rPr>
          <w:rFonts w:ascii="Arial" w:hAnsi="Arial" w:cs="Arial"/>
          <w:b/>
          <w:sz w:val="28"/>
          <w:szCs w:val="28"/>
          <w:u w:val="single"/>
        </w:rPr>
        <w:br w:type="page"/>
      </w:r>
    </w:p>
    <w:p w:rsidR="00DA1C54" w:rsidRPr="001934EB" w:rsidRDefault="00F92C80" w:rsidP="00CF572C">
      <w:pPr>
        <w:jc w:val="both"/>
        <w:rPr>
          <w:rFonts w:ascii="Arial" w:hAnsi="Arial" w:cs="Arial"/>
          <w:b/>
        </w:rPr>
      </w:pPr>
      <w:r>
        <w:rPr>
          <w:rFonts w:ascii="Arial" w:hAnsi="Arial" w:cs="Arial"/>
          <w:b/>
        </w:rPr>
        <w:lastRenderedPageBreak/>
        <w:t>1.0</w:t>
      </w:r>
      <w:r>
        <w:rPr>
          <w:rFonts w:ascii="Arial" w:hAnsi="Arial" w:cs="Arial"/>
          <w:b/>
        </w:rPr>
        <w:tab/>
      </w:r>
      <w:r w:rsidR="001934EB" w:rsidRPr="001934EB">
        <w:rPr>
          <w:rFonts w:ascii="Arial" w:hAnsi="Arial" w:cs="Arial"/>
          <w:b/>
        </w:rPr>
        <w:t>Introduction</w:t>
      </w:r>
    </w:p>
    <w:p w:rsidR="001934EB" w:rsidRDefault="001934EB" w:rsidP="00CF572C">
      <w:pPr>
        <w:jc w:val="both"/>
        <w:rPr>
          <w:rFonts w:ascii="Arial" w:hAnsi="Arial" w:cs="Arial"/>
          <w:b/>
          <w:sz w:val="28"/>
          <w:szCs w:val="28"/>
          <w:u w:val="single"/>
        </w:rPr>
      </w:pPr>
    </w:p>
    <w:p w:rsidR="00646177" w:rsidRDefault="00646177" w:rsidP="002F1E70">
      <w:pPr>
        <w:jc w:val="both"/>
        <w:rPr>
          <w:rFonts w:ascii="Arial" w:hAnsi="Arial" w:cs="Arial"/>
          <w:i/>
          <w:color w:val="FF0000"/>
        </w:rPr>
      </w:pPr>
      <w:r w:rsidRPr="00CF572C">
        <w:rPr>
          <w:rFonts w:ascii="Arial" w:hAnsi="Arial" w:cs="Arial"/>
        </w:rPr>
        <w:t xml:space="preserve">This </w:t>
      </w:r>
      <w:r w:rsidR="00A12DEB">
        <w:rPr>
          <w:rFonts w:ascii="Arial" w:hAnsi="Arial" w:cs="Arial"/>
        </w:rPr>
        <w:t>s</w:t>
      </w:r>
      <w:r w:rsidR="00C16514">
        <w:rPr>
          <w:rFonts w:ascii="Arial" w:hAnsi="Arial" w:cs="Arial"/>
        </w:rPr>
        <w:t xml:space="preserve">afety, </w:t>
      </w:r>
      <w:r w:rsidR="00A12DEB">
        <w:rPr>
          <w:rFonts w:ascii="Arial" w:hAnsi="Arial" w:cs="Arial"/>
        </w:rPr>
        <w:t>h</w:t>
      </w:r>
      <w:r w:rsidR="00C16514">
        <w:rPr>
          <w:rFonts w:ascii="Arial" w:hAnsi="Arial" w:cs="Arial"/>
        </w:rPr>
        <w:t xml:space="preserve">ealth and </w:t>
      </w:r>
      <w:r w:rsidR="00A12DEB">
        <w:rPr>
          <w:rFonts w:ascii="Arial" w:hAnsi="Arial" w:cs="Arial"/>
        </w:rPr>
        <w:t>e</w:t>
      </w:r>
      <w:r w:rsidR="00C16514">
        <w:rPr>
          <w:rFonts w:ascii="Arial" w:hAnsi="Arial" w:cs="Arial"/>
        </w:rPr>
        <w:t xml:space="preserve">nvironmental </w:t>
      </w:r>
      <w:r w:rsidRPr="00CF572C">
        <w:rPr>
          <w:rFonts w:ascii="Arial" w:hAnsi="Arial" w:cs="Arial"/>
        </w:rPr>
        <w:t>consortium agreement,</w:t>
      </w:r>
      <w:r w:rsidR="0006172B">
        <w:rPr>
          <w:rFonts w:ascii="Arial" w:hAnsi="Arial" w:cs="Arial"/>
        </w:rPr>
        <w:t xml:space="preserve"> </w:t>
      </w:r>
      <w:r w:rsidR="00DA1C54">
        <w:rPr>
          <w:rFonts w:ascii="Arial" w:hAnsi="Arial" w:cs="Arial"/>
        </w:rPr>
        <w:t xml:space="preserve">has been compiled by </w:t>
      </w:r>
      <w:r w:rsidR="00B3584D" w:rsidRPr="001934EB">
        <w:rPr>
          <w:rFonts w:ascii="Arial" w:hAnsi="Arial" w:cs="Arial"/>
          <w:highlight w:val="yellow"/>
        </w:rPr>
        <w:fldChar w:fldCharType="begin"/>
      </w:r>
      <w:r w:rsidR="00DA1C54" w:rsidRPr="001934EB">
        <w:rPr>
          <w:rFonts w:ascii="Arial" w:hAnsi="Arial" w:cs="Arial"/>
          <w:highlight w:val="yellow"/>
          <w:lang w:val="en-US"/>
        </w:rPr>
        <w:instrText xml:space="preserve">MACROBUTTON NoMacro [Insert name of Lead Consortium Member] </w:instrText>
      </w:r>
      <w:r w:rsidR="00B3584D" w:rsidRPr="001934EB">
        <w:rPr>
          <w:rFonts w:ascii="Arial" w:hAnsi="Arial" w:cs="Arial"/>
          <w:highlight w:val="yellow"/>
        </w:rPr>
        <w:fldChar w:fldCharType="end"/>
      </w:r>
      <w:r w:rsidR="00DA1C54">
        <w:rPr>
          <w:rFonts w:ascii="Arial" w:hAnsi="Arial" w:cs="Arial"/>
        </w:rPr>
        <w:t xml:space="preserve"> </w:t>
      </w:r>
      <w:r w:rsidR="00040429">
        <w:rPr>
          <w:rFonts w:ascii="Arial" w:hAnsi="Arial" w:cs="Arial"/>
        </w:rPr>
        <w:t xml:space="preserve">who is the Lead Consortium member </w:t>
      </w:r>
      <w:r w:rsidR="00DA1C54">
        <w:rPr>
          <w:rFonts w:ascii="Arial" w:hAnsi="Arial" w:cs="Arial"/>
        </w:rPr>
        <w:t>(LCM) f</w:t>
      </w:r>
      <w:r w:rsidR="002F1E70">
        <w:rPr>
          <w:rFonts w:ascii="Arial" w:hAnsi="Arial" w:cs="Arial"/>
        </w:rPr>
        <w:t xml:space="preserve">or the development called </w:t>
      </w:r>
      <w:r w:rsidRPr="00CF572C">
        <w:rPr>
          <w:rFonts w:ascii="Arial" w:hAnsi="Arial" w:cs="Arial"/>
        </w:rPr>
        <w:t xml:space="preserve"> </w:t>
      </w:r>
      <w:r w:rsidR="00B3584D" w:rsidRPr="001934EB">
        <w:rPr>
          <w:rFonts w:ascii="Arial" w:hAnsi="Arial" w:cs="Arial"/>
          <w:highlight w:val="yellow"/>
        </w:rPr>
        <w:fldChar w:fldCharType="begin"/>
      </w:r>
      <w:r w:rsidR="00DA1C54" w:rsidRPr="001934EB">
        <w:rPr>
          <w:rFonts w:ascii="Arial" w:hAnsi="Arial" w:cs="Arial"/>
          <w:highlight w:val="yellow"/>
          <w:lang w:val="en-US"/>
        </w:rPr>
        <w:instrText>MACROBUTTON NoMacro [Insert name of Development]</w:instrText>
      </w:r>
      <w:r w:rsidR="00B3584D" w:rsidRPr="001934EB">
        <w:rPr>
          <w:rFonts w:ascii="Arial" w:hAnsi="Arial" w:cs="Arial"/>
          <w:highlight w:val="yellow"/>
        </w:rPr>
        <w:fldChar w:fldCharType="end"/>
      </w:r>
    </w:p>
    <w:p w:rsidR="0006172B" w:rsidRPr="00CF572C" w:rsidRDefault="0006172B" w:rsidP="001934EB">
      <w:pPr>
        <w:jc w:val="both"/>
        <w:rPr>
          <w:rFonts w:ascii="Arial" w:hAnsi="Arial" w:cs="Arial"/>
        </w:rPr>
      </w:pPr>
    </w:p>
    <w:p w:rsidR="001934EB" w:rsidRDefault="00646177" w:rsidP="001934EB">
      <w:pPr>
        <w:jc w:val="both"/>
        <w:rPr>
          <w:rFonts w:ascii="Arial" w:hAnsi="Arial" w:cs="Arial"/>
        </w:rPr>
      </w:pPr>
      <w:r w:rsidRPr="00CF572C">
        <w:rPr>
          <w:rFonts w:ascii="Arial" w:hAnsi="Arial" w:cs="Arial"/>
        </w:rPr>
        <w:t xml:space="preserve">The consortium members </w:t>
      </w:r>
      <w:r w:rsidR="001934EB">
        <w:rPr>
          <w:rFonts w:ascii="Arial" w:hAnsi="Arial" w:cs="Arial"/>
        </w:rPr>
        <w:t>are intending to work together to ensure the safe development of the main infrastructure including appropriate traffic and pedestrian management</w:t>
      </w:r>
      <w:r w:rsidR="002F1E70">
        <w:rPr>
          <w:rFonts w:ascii="Arial" w:hAnsi="Arial" w:cs="Arial"/>
        </w:rPr>
        <w:t xml:space="preserve"> throughout the works</w:t>
      </w:r>
      <w:r w:rsidR="001934EB">
        <w:rPr>
          <w:rFonts w:ascii="Arial" w:hAnsi="Arial" w:cs="Arial"/>
        </w:rPr>
        <w:t>.</w:t>
      </w:r>
    </w:p>
    <w:p w:rsidR="00623E2D" w:rsidRDefault="00623E2D" w:rsidP="001934EB">
      <w:pPr>
        <w:jc w:val="both"/>
        <w:rPr>
          <w:rFonts w:ascii="Arial" w:hAnsi="Arial" w:cs="Arial"/>
        </w:rPr>
      </w:pPr>
    </w:p>
    <w:p w:rsidR="00623E2D" w:rsidRDefault="00623E2D" w:rsidP="00623E2D">
      <w:pPr>
        <w:jc w:val="both"/>
        <w:rPr>
          <w:rFonts w:ascii="Arial" w:hAnsi="Arial" w:cs="Arial"/>
        </w:rPr>
      </w:pPr>
      <w:r>
        <w:rPr>
          <w:rFonts w:ascii="Arial" w:hAnsi="Arial" w:cs="Arial"/>
        </w:rPr>
        <w:t xml:space="preserve">It is </w:t>
      </w:r>
      <w:r w:rsidRPr="00CF572C">
        <w:rPr>
          <w:rFonts w:ascii="Arial" w:hAnsi="Arial" w:cs="Arial"/>
        </w:rPr>
        <w:t>not intend</w:t>
      </w:r>
      <w:r>
        <w:rPr>
          <w:rFonts w:ascii="Arial" w:hAnsi="Arial" w:cs="Arial"/>
        </w:rPr>
        <w:t>ed</w:t>
      </w:r>
      <w:r w:rsidRPr="00CF572C">
        <w:rPr>
          <w:rFonts w:ascii="Arial" w:hAnsi="Arial" w:cs="Arial"/>
        </w:rPr>
        <w:t xml:space="preserve"> to complete a formal legal </w:t>
      </w:r>
      <w:r>
        <w:rPr>
          <w:rFonts w:ascii="Arial" w:hAnsi="Arial" w:cs="Arial"/>
        </w:rPr>
        <w:t xml:space="preserve">consortium </w:t>
      </w:r>
      <w:r w:rsidR="00A12DEB">
        <w:rPr>
          <w:rFonts w:ascii="Arial" w:hAnsi="Arial" w:cs="Arial"/>
        </w:rPr>
        <w:t xml:space="preserve">safety, health and environmental </w:t>
      </w:r>
      <w:r w:rsidRPr="00CF572C">
        <w:rPr>
          <w:rFonts w:ascii="Arial" w:hAnsi="Arial" w:cs="Arial"/>
        </w:rPr>
        <w:t>agreement</w:t>
      </w:r>
      <w:r>
        <w:rPr>
          <w:rFonts w:ascii="Arial" w:hAnsi="Arial" w:cs="Arial"/>
        </w:rPr>
        <w:t>, however attention is drawn to the project specific Collaboration Agreement where applicable.</w:t>
      </w:r>
    </w:p>
    <w:p w:rsidR="00623E2D" w:rsidRDefault="00623E2D" w:rsidP="001934EB">
      <w:pPr>
        <w:jc w:val="both"/>
        <w:rPr>
          <w:rFonts w:ascii="Arial" w:hAnsi="Arial" w:cs="Arial"/>
        </w:rPr>
      </w:pPr>
    </w:p>
    <w:p w:rsidR="00623E2D" w:rsidRPr="00623E2D" w:rsidRDefault="00623E2D" w:rsidP="001934EB">
      <w:pPr>
        <w:jc w:val="both"/>
        <w:rPr>
          <w:rFonts w:ascii="Arial" w:hAnsi="Arial" w:cs="Arial"/>
          <w:b/>
        </w:rPr>
      </w:pPr>
      <w:r w:rsidRPr="00623E2D">
        <w:rPr>
          <w:rFonts w:ascii="Arial" w:hAnsi="Arial" w:cs="Arial"/>
          <w:b/>
        </w:rPr>
        <w:t>2.0</w:t>
      </w:r>
      <w:r w:rsidRPr="00623E2D">
        <w:rPr>
          <w:rFonts w:ascii="Arial" w:hAnsi="Arial" w:cs="Arial"/>
          <w:b/>
        </w:rPr>
        <w:tab/>
        <w:t>Consulting Engineers</w:t>
      </w:r>
    </w:p>
    <w:p w:rsidR="001934EB" w:rsidRDefault="001934EB" w:rsidP="001934EB">
      <w:pPr>
        <w:jc w:val="both"/>
        <w:rPr>
          <w:rFonts w:ascii="Arial" w:hAnsi="Arial" w:cs="Arial"/>
        </w:rPr>
      </w:pPr>
    </w:p>
    <w:p w:rsidR="00040429" w:rsidRDefault="00B3584D" w:rsidP="001934EB">
      <w:pPr>
        <w:jc w:val="both"/>
        <w:rPr>
          <w:rFonts w:ascii="Arial" w:hAnsi="Arial" w:cs="Arial"/>
        </w:rPr>
      </w:pPr>
      <w:r w:rsidRPr="001934EB">
        <w:rPr>
          <w:rFonts w:ascii="Arial" w:hAnsi="Arial" w:cs="Arial"/>
          <w:highlight w:val="yellow"/>
        </w:rPr>
        <w:fldChar w:fldCharType="begin"/>
      </w:r>
      <w:r w:rsidR="00DA1C54" w:rsidRPr="001934EB">
        <w:rPr>
          <w:rFonts w:ascii="Arial" w:hAnsi="Arial" w:cs="Arial"/>
          <w:highlight w:val="yellow"/>
          <w:lang w:val="en-US"/>
        </w:rPr>
        <w:instrText>MACROBUTTON NoMacro [Insert name of Engineering Consultants]</w:instrText>
      </w:r>
      <w:r w:rsidRPr="001934EB">
        <w:rPr>
          <w:rFonts w:ascii="Arial" w:hAnsi="Arial" w:cs="Arial"/>
          <w:highlight w:val="yellow"/>
        </w:rPr>
        <w:fldChar w:fldCharType="end"/>
      </w:r>
      <w:r w:rsidR="00646177" w:rsidRPr="00CF572C">
        <w:rPr>
          <w:rFonts w:ascii="Arial" w:hAnsi="Arial" w:cs="Arial"/>
        </w:rPr>
        <w:t xml:space="preserve"> </w:t>
      </w:r>
      <w:r w:rsidR="00DA1C54">
        <w:rPr>
          <w:rFonts w:ascii="Arial" w:hAnsi="Arial" w:cs="Arial"/>
        </w:rPr>
        <w:t xml:space="preserve">have been </w:t>
      </w:r>
      <w:r w:rsidR="00646177" w:rsidRPr="00CF572C">
        <w:rPr>
          <w:rFonts w:ascii="Arial" w:hAnsi="Arial" w:cs="Arial"/>
        </w:rPr>
        <w:t xml:space="preserve">appointed </w:t>
      </w:r>
      <w:r w:rsidR="00040429">
        <w:rPr>
          <w:rFonts w:ascii="Arial" w:hAnsi="Arial" w:cs="Arial"/>
        </w:rPr>
        <w:t xml:space="preserve">as </w:t>
      </w:r>
      <w:r w:rsidR="00646177" w:rsidRPr="00CF572C">
        <w:rPr>
          <w:rFonts w:ascii="Arial" w:hAnsi="Arial" w:cs="Arial"/>
        </w:rPr>
        <w:t>Engineer</w:t>
      </w:r>
      <w:r w:rsidR="008E70F0">
        <w:rPr>
          <w:rFonts w:ascii="Arial" w:hAnsi="Arial" w:cs="Arial"/>
        </w:rPr>
        <w:t>ing</w:t>
      </w:r>
      <w:r w:rsidR="00646177" w:rsidRPr="00CF572C">
        <w:rPr>
          <w:rFonts w:ascii="Arial" w:hAnsi="Arial" w:cs="Arial"/>
        </w:rPr>
        <w:t xml:space="preserve"> Consultants for the completion of site investigatory works, highway and drainage designs, removal of existing services </w:t>
      </w:r>
      <w:r w:rsidR="00040429">
        <w:rPr>
          <w:rFonts w:ascii="Arial" w:hAnsi="Arial" w:cs="Arial"/>
        </w:rPr>
        <w:t>(</w:t>
      </w:r>
      <w:r w:rsidR="008E70F0">
        <w:rPr>
          <w:rFonts w:ascii="Arial" w:hAnsi="Arial" w:cs="Arial"/>
        </w:rPr>
        <w:t>if applicable</w:t>
      </w:r>
      <w:r w:rsidR="00040429">
        <w:rPr>
          <w:rFonts w:ascii="Arial" w:hAnsi="Arial" w:cs="Arial"/>
        </w:rPr>
        <w:t>)</w:t>
      </w:r>
      <w:r w:rsidR="008E70F0">
        <w:rPr>
          <w:rFonts w:ascii="Arial" w:hAnsi="Arial" w:cs="Arial"/>
        </w:rPr>
        <w:t xml:space="preserve"> </w:t>
      </w:r>
      <w:r w:rsidR="00646177" w:rsidRPr="00CF572C">
        <w:rPr>
          <w:rFonts w:ascii="Arial" w:hAnsi="Arial" w:cs="Arial"/>
        </w:rPr>
        <w:t xml:space="preserve">and the provision of new services.  </w:t>
      </w:r>
    </w:p>
    <w:p w:rsidR="002E0ECB" w:rsidRDefault="002E0ECB" w:rsidP="001934EB">
      <w:pPr>
        <w:jc w:val="both"/>
        <w:rPr>
          <w:rFonts w:ascii="Arial" w:hAnsi="Arial" w:cs="Arial"/>
        </w:rPr>
      </w:pPr>
    </w:p>
    <w:p w:rsidR="002E0ECB" w:rsidRPr="002E0ECB" w:rsidRDefault="002E0ECB" w:rsidP="001934EB">
      <w:pPr>
        <w:jc w:val="both"/>
        <w:rPr>
          <w:rFonts w:ascii="Arial" w:hAnsi="Arial" w:cs="Arial"/>
          <w:b/>
        </w:rPr>
      </w:pPr>
      <w:r w:rsidRPr="002E0ECB">
        <w:rPr>
          <w:rFonts w:ascii="Arial" w:hAnsi="Arial" w:cs="Arial"/>
          <w:b/>
        </w:rPr>
        <w:t>3.0</w:t>
      </w:r>
      <w:r w:rsidRPr="002E0ECB">
        <w:rPr>
          <w:rFonts w:ascii="Arial" w:hAnsi="Arial" w:cs="Arial"/>
          <w:b/>
        </w:rPr>
        <w:tab/>
        <w:t>CDM Coordinator</w:t>
      </w:r>
    </w:p>
    <w:p w:rsidR="002E0ECB" w:rsidRDefault="002E0ECB" w:rsidP="001934EB">
      <w:pPr>
        <w:jc w:val="both"/>
        <w:rPr>
          <w:rFonts w:ascii="Arial" w:hAnsi="Arial" w:cs="Arial"/>
        </w:rPr>
      </w:pPr>
    </w:p>
    <w:p w:rsidR="0086159A" w:rsidRDefault="002E0ECB" w:rsidP="001934EB">
      <w:pPr>
        <w:jc w:val="both"/>
        <w:rPr>
          <w:rFonts w:ascii="Arial" w:hAnsi="Arial" w:cs="Arial"/>
        </w:rPr>
      </w:pPr>
      <w:r>
        <w:rPr>
          <w:rFonts w:ascii="Arial" w:hAnsi="Arial" w:cs="Arial"/>
        </w:rPr>
        <w:t>The CDM Coordinator for the works detailed in this agreement is</w:t>
      </w:r>
      <w:r w:rsidR="0086159A">
        <w:rPr>
          <w:rFonts w:ascii="Arial" w:hAnsi="Arial" w:cs="Arial"/>
        </w:rPr>
        <w:t>;</w:t>
      </w:r>
    </w:p>
    <w:p w:rsidR="0086159A" w:rsidRDefault="0086159A" w:rsidP="001934EB">
      <w:pPr>
        <w:jc w:val="both"/>
        <w:rPr>
          <w:rFonts w:ascii="Arial" w:hAnsi="Arial" w:cs="Arial"/>
        </w:rPr>
      </w:pPr>
    </w:p>
    <w:p w:rsidR="002E0ECB" w:rsidRPr="002E0ECB" w:rsidRDefault="00B3584D" w:rsidP="0086159A">
      <w:pPr>
        <w:jc w:val="center"/>
        <w:rPr>
          <w:rFonts w:ascii="Arial" w:hAnsi="Arial" w:cs="Arial"/>
        </w:rPr>
      </w:pPr>
      <w:r w:rsidRPr="002E0ECB">
        <w:rPr>
          <w:rFonts w:ascii="Arial" w:hAnsi="Arial" w:cs="Arial"/>
          <w:highlight w:val="yellow"/>
        </w:rPr>
        <w:fldChar w:fldCharType="begin"/>
      </w:r>
      <w:r w:rsidR="002E0ECB" w:rsidRPr="002E0ECB">
        <w:rPr>
          <w:rFonts w:ascii="Arial" w:hAnsi="Arial" w:cs="Arial"/>
          <w:highlight w:val="yellow"/>
          <w:lang w:val="en-US"/>
        </w:rPr>
        <w:instrText>MACROBUTTON NoMacro [Insert name and address]</w:instrText>
      </w:r>
      <w:r w:rsidRPr="002E0ECB">
        <w:rPr>
          <w:rFonts w:ascii="Arial" w:hAnsi="Arial" w:cs="Arial"/>
          <w:highlight w:val="yellow"/>
        </w:rPr>
        <w:fldChar w:fldCharType="end"/>
      </w:r>
    </w:p>
    <w:p w:rsidR="001934EB" w:rsidRDefault="001934EB" w:rsidP="00646177">
      <w:pPr>
        <w:rPr>
          <w:rFonts w:ascii="Arial" w:hAnsi="Arial" w:cs="Arial"/>
        </w:rPr>
      </w:pPr>
    </w:p>
    <w:p w:rsidR="001934EB" w:rsidRPr="001934EB" w:rsidRDefault="0086159A" w:rsidP="00646177">
      <w:pPr>
        <w:rPr>
          <w:rFonts w:ascii="Arial" w:hAnsi="Arial" w:cs="Arial"/>
          <w:b/>
        </w:rPr>
      </w:pPr>
      <w:r>
        <w:rPr>
          <w:rFonts w:ascii="Arial" w:hAnsi="Arial" w:cs="Arial"/>
          <w:b/>
        </w:rPr>
        <w:t>4</w:t>
      </w:r>
      <w:r w:rsidR="00F92C80">
        <w:rPr>
          <w:rFonts w:ascii="Arial" w:hAnsi="Arial" w:cs="Arial"/>
          <w:b/>
        </w:rPr>
        <w:t>.0</w:t>
      </w:r>
      <w:r w:rsidR="00F92C80">
        <w:rPr>
          <w:rFonts w:ascii="Arial" w:hAnsi="Arial" w:cs="Arial"/>
          <w:b/>
        </w:rPr>
        <w:tab/>
      </w:r>
      <w:r w:rsidR="001934EB" w:rsidRPr="001934EB">
        <w:rPr>
          <w:rFonts w:ascii="Arial" w:hAnsi="Arial" w:cs="Arial"/>
          <w:b/>
        </w:rPr>
        <w:t>Consortium Members</w:t>
      </w:r>
    </w:p>
    <w:p w:rsidR="001934EB" w:rsidRPr="00CF572C" w:rsidRDefault="001934EB" w:rsidP="00646177">
      <w:pPr>
        <w:rPr>
          <w:rFonts w:ascii="Arial" w:hAnsi="Arial" w:cs="Arial"/>
        </w:rPr>
      </w:pPr>
    </w:p>
    <w:p w:rsidR="00646177" w:rsidRPr="001934EB" w:rsidRDefault="001934EB" w:rsidP="00CF572C">
      <w:pPr>
        <w:jc w:val="both"/>
        <w:rPr>
          <w:rFonts w:ascii="Arial" w:hAnsi="Arial" w:cs="Arial"/>
        </w:rPr>
      </w:pPr>
      <w:r>
        <w:rPr>
          <w:rFonts w:ascii="Arial" w:hAnsi="Arial" w:cs="Arial"/>
        </w:rPr>
        <w:t>The following are consortium members of the development</w:t>
      </w:r>
      <w:r w:rsidR="00F25EB8">
        <w:rPr>
          <w:rFonts w:ascii="Arial" w:hAnsi="Arial" w:cs="Arial"/>
        </w:rPr>
        <w:t xml:space="preserve"> within the terms of this agreement</w:t>
      </w:r>
      <w:bookmarkStart w:id="0" w:name="_GoBack"/>
      <w:bookmarkEnd w:id="0"/>
      <w:r w:rsidR="00F92C80">
        <w:rPr>
          <w:rFonts w:ascii="Arial" w:hAnsi="Arial" w:cs="Arial"/>
        </w:rPr>
        <w:t>;</w:t>
      </w:r>
      <w:r>
        <w:rPr>
          <w:rFonts w:ascii="Arial" w:hAnsi="Arial" w:cs="Arial"/>
        </w:rPr>
        <w:t xml:space="preserve"> </w:t>
      </w:r>
    </w:p>
    <w:p w:rsidR="001934EB" w:rsidRPr="001934EB" w:rsidRDefault="001934EB" w:rsidP="00CF572C">
      <w:pPr>
        <w:jc w:val="both"/>
        <w:rPr>
          <w:rFonts w:ascii="Arial" w:hAnsi="Arial" w:cs="Arial"/>
        </w:rPr>
      </w:pPr>
    </w:p>
    <w:tbl>
      <w:tblPr>
        <w:tblStyle w:val="TableGrid"/>
        <w:tblW w:w="0" w:type="auto"/>
        <w:tblInd w:w="108" w:type="dxa"/>
        <w:tblLayout w:type="fixed"/>
        <w:tblLook w:val="04A0"/>
      </w:tblPr>
      <w:tblGrid>
        <w:gridCol w:w="3402"/>
        <w:gridCol w:w="3969"/>
        <w:gridCol w:w="3199"/>
      </w:tblGrid>
      <w:tr w:rsidR="001934EB" w:rsidTr="00A12DEB">
        <w:tc>
          <w:tcPr>
            <w:tcW w:w="3402" w:type="dxa"/>
          </w:tcPr>
          <w:p w:rsidR="001934EB" w:rsidRPr="00C95AF6" w:rsidRDefault="001934EB" w:rsidP="00CF572C">
            <w:pPr>
              <w:jc w:val="both"/>
              <w:rPr>
                <w:rFonts w:ascii="Arial" w:hAnsi="Arial" w:cs="Arial"/>
                <w:b/>
              </w:rPr>
            </w:pPr>
            <w:r w:rsidRPr="00C95AF6">
              <w:rPr>
                <w:rFonts w:ascii="Arial" w:hAnsi="Arial" w:cs="Arial"/>
                <w:b/>
              </w:rPr>
              <w:t>Consortium member</w:t>
            </w:r>
          </w:p>
        </w:tc>
        <w:tc>
          <w:tcPr>
            <w:tcW w:w="3969" w:type="dxa"/>
          </w:tcPr>
          <w:p w:rsidR="001934EB" w:rsidRPr="00C95AF6" w:rsidRDefault="001934EB" w:rsidP="00CF572C">
            <w:pPr>
              <w:jc w:val="both"/>
              <w:rPr>
                <w:rFonts w:ascii="Arial" w:hAnsi="Arial" w:cs="Arial"/>
                <w:b/>
              </w:rPr>
            </w:pPr>
            <w:r w:rsidRPr="00C95AF6">
              <w:rPr>
                <w:rFonts w:ascii="Arial" w:hAnsi="Arial" w:cs="Arial"/>
                <w:b/>
              </w:rPr>
              <w:t>Principal Office Address</w:t>
            </w:r>
          </w:p>
        </w:tc>
        <w:tc>
          <w:tcPr>
            <w:tcW w:w="3199" w:type="dxa"/>
          </w:tcPr>
          <w:p w:rsidR="001934EB" w:rsidRPr="00C95AF6" w:rsidRDefault="001934EB" w:rsidP="00CF572C">
            <w:pPr>
              <w:jc w:val="both"/>
              <w:rPr>
                <w:rFonts w:ascii="Arial" w:hAnsi="Arial" w:cs="Arial"/>
                <w:b/>
              </w:rPr>
            </w:pPr>
            <w:r w:rsidRPr="00C95AF6">
              <w:rPr>
                <w:rFonts w:ascii="Arial" w:hAnsi="Arial" w:cs="Arial"/>
                <w:b/>
              </w:rPr>
              <w:t>Responsible Person</w:t>
            </w:r>
          </w:p>
        </w:tc>
      </w:tr>
      <w:tr w:rsidR="001934EB" w:rsidTr="00A12DEB">
        <w:tc>
          <w:tcPr>
            <w:tcW w:w="3402" w:type="dxa"/>
          </w:tcPr>
          <w:p w:rsidR="001934EB" w:rsidRPr="00F92C80" w:rsidRDefault="00B3584D" w:rsidP="00F92C80">
            <w:pPr>
              <w:jc w:val="both"/>
              <w:rPr>
                <w:rFonts w:ascii="Arial" w:hAnsi="Arial" w:cs="Arial"/>
              </w:rPr>
            </w:pPr>
            <w:r w:rsidRPr="00F92C80">
              <w:rPr>
                <w:rFonts w:ascii="Arial" w:hAnsi="Arial" w:cs="Arial"/>
                <w:highlight w:val="yellow"/>
              </w:rPr>
              <w:fldChar w:fldCharType="begin"/>
            </w:r>
            <w:r w:rsidR="00F92C80" w:rsidRPr="00F92C80">
              <w:rPr>
                <w:rFonts w:ascii="Arial" w:hAnsi="Arial" w:cs="Arial"/>
                <w:highlight w:val="yellow"/>
                <w:lang w:val="en-US"/>
              </w:rPr>
              <w:instrText>MACROBUTTON NoMacro [Insert name of developer]</w:instrText>
            </w:r>
            <w:r w:rsidRPr="00F92C80">
              <w:rPr>
                <w:rFonts w:ascii="Arial" w:hAnsi="Arial" w:cs="Arial"/>
                <w:highlight w:val="yellow"/>
              </w:rPr>
              <w:fldChar w:fldCharType="end"/>
            </w:r>
          </w:p>
        </w:tc>
        <w:tc>
          <w:tcPr>
            <w:tcW w:w="3969" w:type="dxa"/>
          </w:tcPr>
          <w:p w:rsidR="001934EB" w:rsidRPr="00F92C80" w:rsidRDefault="00B3584D" w:rsidP="00F92C80">
            <w:pPr>
              <w:jc w:val="both"/>
              <w:rPr>
                <w:rFonts w:ascii="Arial" w:hAnsi="Arial" w:cs="Arial"/>
              </w:rPr>
            </w:pPr>
            <w:r w:rsidRPr="00F92C80">
              <w:rPr>
                <w:rFonts w:ascii="Arial" w:hAnsi="Arial" w:cs="Arial"/>
                <w:highlight w:val="yellow"/>
              </w:rPr>
              <w:fldChar w:fldCharType="begin"/>
            </w:r>
            <w:r w:rsidR="00F92C80" w:rsidRPr="00F92C80">
              <w:rPr>
                <w:rFonts w:ascii="Arial" w:hAnsi="Arial" w:cs="Arial"/>
                <w:highlight w:val="yellow"/>
                <w:lang w:val="en-US"/>
              </w:rPr>
              <w:instrText>MACROBUTTON NoMacro [Address of main office]</w:instrText>
            </w:r>
            <w:r w:rsidRPr="00F92C80">
              <w:rPr>
                <w:rFonts w:ascii="Arial" w:hAnsi="Arial" w:cs="Arial"/>
                <w:highlight w:val="yellow"/>
              </w:rPr>
              <w:fldChar w:fldCharType="end"/>
            </w:r>
          </w:p>
        </w:tc>
        <w:tc>
          <w:tcPr>
            <w:tcW w:w="3199" w:type="dxa"/>
          </w:tcPr>
          <w:p w:rsidR="001934EB" w:rsidRPr="00F92C80" w:rsidRDefault="00B3584D" w:rsidP="00F92C80">
            <w:pPr>
              <w:jc w:val="both"/>
              <w:rPr>
                <w:rFonts w:ascii="Arial" w:hAnsi="Arial" w:cs="Arial"/>
              </w:rPr>
            </w:pPr>
            <w:r w:rsidRPr="00F92C80">
              <w:rPr>
                <w:rFonts w:ascii="Arial" w:hAnsi="Arial" w:cs="Arial"/>
                <w:highlight w:val="yellow"/>
              </w:rPr>
              <w:fldChar w:fldCharType="begin"/>
            </w:r>
            <w:r w:rsidR="00F92C80" w:rsidRPr="00F92C80">
              <w:rPr>
                <w:rFonts w:ascii="Arial" w:hAnsi="Arial" w:cs="Arial"/>
                <w:highlight w:val="yellow"/>
                <w:lang w:val="en-US"/>
              </w:rPr>
              <w:instrText>MACROBUTTON NoMacro [Name of main site contact]</w:instrText>
            </w:r>
            <w:r w:rsidRPr="00F92C80">
              <w:rPr>
                <w:rFonts w:ascii="Arial" w:hAnsi="Arial" w:cs="Arial"/>
                <w:highlight w:val="yellow"/>
              </w:rPr>
              <w:fldChar w:fldCharType="end"/>
            </w:r>
          </w:p>
        </w:tc>
      </w:tr>
      <w:tr w:rsidR="001934EB" w:rsidTr="00A12DEB">
        <w:tc>
          <w:tcPr>
            <w:tcW w:w="3402" w:type="dxa"/>
          </w:tcPr>
          <w:p w:rsidR="001934EB" w:rsidRDefault="001934EB" w:rsidP="00CF572C">
            <w:pPr>
              <w:jc w:val="both"/>
              <w:rPr>
                <w:rFonts w:ascii="Arial" w:hAnsi="Arial" w:cs="Arial"/>
              </w:rPr>
            </w:pPr>
          </w:p>
        </w:tc>
        <w:tc>
          <w:tcPr>
            <w:tcW w:w="3969" w:type="dxa"/>
          </w:tcPr>
          <w:p w:rsidR="001934EB" w:rsidRDefault="001934EB" w:rsidP="00CF572C">
            <w:pPr>
              <w:jc w:val="both"/>
              <w:rPr>
                <w:rFonts w:ascii="Arial" w:hAnsi="Arial" w:cs="Arial"/>
              </w:rPr>
            </w:pPr>
          </w:p>
        </w:tc>
        <w:tc>
          <w:tcPr>
            <w:tcW w:w="3199" w:type="dxa"/>
          </w:tcPr>
          <w:p w:rsidR="001934EB" w:rsidRDefault="001934EB" w:rsidP="00CF572C">
            <w:pPr>
              <w:jc w:val="both"/>
              <w:rPr>
                <w:rFonts w:ascii="Arial" w:hAnsi="Arial" w:cs="Arial"/>
              </w:rPr>
            </w:pPr>
          </w:p>
        </w:tc>
      </w:tr>
      <w:tr w:rsidR="001934EB" w:rsidTr="00A12DEB">
        <w:tc>
          <w:tcPr>
            <w:tcW w:w="3402" w:type="dxa"/>
          </w:tcPr>
          <w:p w:rsidR="001934EB" w:rsidRDefault="001934EB" w:rsidP="00CF572C">
            <w:pPr>
              <w:jc w:val="both"/>
              <w:rPr>
                <w:rFonts w:ascii="Arial" w:hAnsi="Arial" w:cs="Arial"/>
              </w:rPr>
            </w:pPr>
          </w:p>
        </w:tc>
        <w:tc>
          <w:tcPr>
            <w:tcW w:w="3969" w:type="dxa"/>
          </w:tcPr>
          <w:p w:rsidR="001934EB" w:rsidRDefault="001934EB" w:rsidP="00CF572C">
            <w:pPr>
              <w:jc w:val="both"/>
              <w:rPr>
                <w:rFonts w:ascii="Arial" w:hAnsi="Arial" w:cs="Arial"/>
              </w:rPr>
            </w:pPr>
          </w:p>
        </w:tc>
        <w:tc>
          <w:tcPr>
            <w:tcW w:w="3199" w:type="dxa"/>
          </w:tcPr>
          <w:p w:rsidR="001934EB" w:rsidRDefault="001934EB" w:rsidP="00CF572C">
            <w:pPr>
              <w:jc w:val="both"/>
              <w:rPr>
                <w:rFonts w:ascii="Arial" w:hAnsi="Arial" w:cs="Arial"/>
              </w:rPr>
            </w:pPr>
          </w:p>
        </w:tc>
      </w:tr>
      <w:tr w:rsidR="001934EB" w:rsidTr="00A12DEB">
        <w:tc>
          <w:tcPr>
            <w:tcW w:w="3402" w:type="dxa"/>
          </w:tcPr>
          <w:p w:rsidR="001934EB" w:rsidRDefault="001934EB" w:rsidP="00CF572C">
            <w:pPr>
              <w:jc w:val="both"/>
              <w:rPr>
                <w:rFonts w:ascii="Arial" w:hAnsi="Arial" w:cs="Arial"/>
              </w:rPr>
            </w:pPr>
          </w:p>
        </w:tc>
        <w:tc>
          <w:tcPr>
            <w:tcW w:w="3969" w:type="dxa"/>
          </w:tcPr>
          <w:p w:rsidR="001934EB" w:rsidRDefault="001934EB" w:rsidP="00CF572C">
            <w:pPr>
              <w:jc w:val="both"/>
              <w:rPr>
                <w:rFonts w:ascii="Arial" w:hAnsi="Arial" w:cs="Arial"/>
              </w:rPr>
            </w:pPr>
          </w:p>
        </w:tc>
        <w:tc>
          <w:tcPr>
            <w:tcW w:w="3199" w:type="dxa"/>
          </w:tcPr>
          <w:p w:rsidR="001934EB" w:rsidRDefault="001934EB" w:rsidP="00CF572C">
            <w:pPr>
              <w:jc w:val="both"/>
              <w:rPr>
                <w:rFonts w:ascii="Arial" w:hAnsi="Arial" w:cs="Arial"/>
              </w:rPr>
            </w:pPr>
          </w:p>
        </w:tc>
      </w:tr>
      <w:tr w:rsidR="001934EB" w:rsidTr="00A12DEB">
        <w:tc>
          <w:tcPr>
            <w:tcW w:w="3402" w:type="dxa"/>
          </w:tcPr>
          <w:p w:rsidR="001934EB" w:rsidRDefault="001934EB" w:rsidP="00CF572C">
            <w:pPr>
              <w:jc w:val="both"/>
              <w:rPr>
                <w:rFonts w:ascii="Arial" w:hAnsi="Arial" w:cs="Arial"/>
              </w:rPr>
            </w:pPr>
          </w:p>
        </w:tc>
        <w:tc>
          <w:tcPr>
            <w:tcW w:w="3969" w:type="dxa"/>
          </w:tcPr>
          <w:p w:rsidR="001934EB" w:rsidRDefault="001934EB" w:rsidP="00CF572C">
            <w:pPr>
              <w:jc w:val="both"/>
              <w:rPr>
                <w:rFonts w:ascii="Arial" w:hAnsi="Arial" w:cs="Arial"/>
              </w:rPr>
            </w:pPr>
          </w:p>
        </w:tc>
        <w:tc>
          <w:tcPr>
            <w:tcW w:w="3199" w:type="dxa"/>
          </w:tcPr>
          <w:p w:rsidR="001934EB" w:rsidRDefault="001934EB" w:rsidP="00CF572C">
            <w:pPr>
              <w:jc w:val="both"/>
              <w:rPr>
                <w:rFonts w:ascii="Arial" w:hAnsi="Arial" w:cs="Arial"/>
              </w:rPr>
            </w:pPr>
          </w:p>
        </w:tc>
      </w:tr>
    </w:tbl>
    <w:p w:rsidR="00623E2D" w:rsidRDefault="00623E2D" w:rsidP="00CF572C">
      <w:pPr>
        <w:jc w:val="both"/>
        <w:rPr>
          <w:rFonts w:ascii="Arial" w:hAnsi="Arial" w:cs="Arial"/>
        </w:rPr>
      </w:pPr>
    </w:p>
    <w:p w:rsidR="002E0ECB" w:rsidRDefault="002E0ECB">
      <w:pPr>
        <w:overflowPunct/>
        <w:autoSpaceDE/>
        <w:autoSpaceDN/>
        <w:adjustRightInd/>
        <w:spacing w:after="200" w:line="276" w:lineRule="auto"/>
        <w:textAlignment w:val="auto"/>
        <w:rPr>
          <w:rFonts w:ascii="Arial" w:hAnsi="Arial" w:cs="Arial"/>
        </w:rPr>
      </w:pPr>
      <w:r>
        <w:rPr>
          <w:rFonts w:ascii="Arial" w:hAnsi="Arial" w:cs="Arial"/>
        </w:rPr>
        <w:br w:type="page"/>
      </w:r>
    </w:p>
    <w:p w:rsidR="00623E2D" w:rsidRPr="00C95AF6" w:rsidRDefault="0086159A" w:rsidP="00C95AF6">
      <w:pPr>
        <w:tabs>
          <w:tab w:val="left" w:pos="567"/>
        </w:tabs>
        <w:jc w:val="both"/>
        <w:rPr>
          <w:rFonts w:ascii="Arial" w:hAnsi="Arial" w:cs="Arial"/>
          <w:b/>
        </w:rPr>
      </w:pPr>
      <w:r>
        <w:rPr>
          <w:rFonts w:ascii="Arial" w:hAnsi="Arial" w:cs="Arial"/>
          <w:b/>
        </w:rPr>
        <w:lastRenderedPageBreak/>
        <w:t>5</w:t>
      </w:r>
      <w:r w:rsidR="00623E2D" w:rsidRPr="00C95AF6">
        <w:rPr>
          <w:rFonts w:ascii="Arial" w:hAnsi="Arial" w:cs="Arial"/>
          <w:b/>
        </w:rPr>
        <w:t>.0</w:t>
      </w:r>
      <w:r w:rsidR="00623E2D" w:rsidRPr="00C95AF6">
        <w:rPr>
          <w:rFonts w:ascii="Arial" w:hAnsi="Arial" w:cs="Arial"/>
          <w:b/>
        </w:rPr>
        <w:tab/>
        <w:t xml:space="preserve">Scope of Agreement </w:t>
      </w:r>
    </w:p>
    <w:p w:rsidR="00623E2D" w:rsidRDefault="00623E2D" w:rsidP="00CF572C">
      <w:pPr>
        <w:jc w:val="both"/>
        <w:rPr>
          <w:rFonts w:ascii="Arial" w:hAnsi="Arial" w:cs="Arial"/>
        </w:rPr>
      </w:pPr>
    </w:p>
    <w:p w:rsidR="00623E2D" w:rsidRPr="00CF572C" w:rsidRDefault="00623E2D" w:rsidP="00623E2D">
      <w:pPr>
        <w:rPr>
          <w:rFonts w:ascii="Arial" w:hAnsi="Arial" w:cs="Arial"/>
        </w:rPr>
      </w:pPr>
      <w:r w:rsidRPr="00CF572C">
        <w:rPr>
          <w:rFonts w:ascii="Arial" w:hAnsi="Arial" w:cs="Arial"/>
        </w:rPr>
        <w:t>The construction and installation of the fol</w:t>
      </w:r>
      <w:r w:rsidR="00A12DEB">
        <w:rPr>
          <w:rFonts w:ascii="Arial" w:hAnsi="Arial" w:cs="Arial"/>
        </w:rPr>
        <w:t>lowing elements are considered c</w:t>
      </w:r>
      <w:r w:rsidRPr="00CF572C">
        <w:rPr>
          <w:rFonts w:ascii="Arial" w:hAnsi="Arial" w:cs="Arial"/>
        </w:rPr>
        <w:t xml:space="preserve">onsortium </w:t>
      </w:r>
      <w:r w:rsidR="00A12DEB">
        <w:rPr>
          <w:rFonts w:ascii="Arial" w:hAnsi="Arial" w:cs="Arial"/>
        </w:rPr>
        <w:t>w</w:t>
      </w:r>
      <w:r w:rsidRPr="00CF572C">
        <w:rPr>
          <w:rFonts w:ascii="Arial" w:hAnsi="Arial" w:cs="Arial"/>
        </w:rPr>
        <w:t>orks</w:t>
      </w:r>
      <w:r>
        <w:rPr>
          <w:rFonts w:ascii="Arial" w:hAnsi="Arial" w:cs="Arial"/>
        </w:rPr>
        <w:t xml:space="preserve">: </w:t>
      </w:r>
      <w:r w:rsidR="00B3584D" w:rsidRPr="00623E2D">
        <w:rPr>
          <w:rFonts w:ascii="Arial" w:hAnsi="Arial" w:cs="Arial"/>
          <w:i/>
          <w:sz w:val="16"/>
          <w:szCs w:val="16"/>
          <w:highlight w:val="yellow"/>
        </w:rPr>
        <w:fldChar w:fldCharType="begin"/>
      </w:r>
      <w:r w:rsidRPr="00623E2D">
        <w:rPr>
          <w:rFonts w:ascii="Arial" w:hAnsi="Arial" w:cs="Arial"/>
          <w:i/>
          <w:sz w:val="16"/>
          <w:szCs w:val="16"/>
          <w:highlight w:val="yellow"/>
          <w:lang w:val="en-US"/>
        </w:rPr>
        <w:instrText xml:space="preserve"> MACROBUTTON NoMacro [add or delete items as is necessary]</w:instrText>
      </w:r>
      <w:r w:rsidRPr="00623E2D">
        <w:rPr>
          <w:rFonts w:ascii="Arial" w:hAnsi="Arial" w:cs="Arial"/>
          <w:i/>
          <w:sz w:val="16"/>
          <w:szCs w:val="16"/>
          <w:highlight w:val="yellow"/>
        </w:rPr>
        <w:instrText xml:space="preserve"> </w:instrText>
      </w:r>
      <w:r w:rsidR="00B3584D" w:rsidRPr="00623E2D">
        <w:rPr>
          <w:rFonts w:ascii="Arial" w:hAnsi="Arial" w:cs="Arial"/>
          <w:i/>
          <w:sz w:val="16"/>
          <w:szCs w:val="16"/>
          <w:highlight w:val="yellow"/>
        </w:rPr>
        <w:fldChar w:fldCharType="end"/>
      </w:r>
    </w:p>
    <w:p w:rsidR="00623E2D" w:rsidRPr="00CF572C" w:rsidRDefault="00623E2D" w:rsidP="00623E2D">
      <w:pPr>
        <w:ind w:left="1134" w:hanging="567"/>
        <w:rPr>
          <w:rFonts w:ascii="Arial" w:hAnsi="Arial" w:cs="Arial"/>
        </w:rPr>
      </w:pPr>
    </w:p>
    <w:p w:rsidR="00623E2D" w:rsidRPr="00CF572C" w:rsidRDefault="00623E2D" w:rsidP="00C95AF6">
      <w:pPr>
        <w:numPr>
          <w:ilvl w:val="0"/>
          <w:numId w:val="2"/>
        </w:numPr>
        <w:ind w:left="993" w:hanging="426"/>
        <w:rPr>
          <w:rFonts w:ascii="Arial" w:hAnsi="Arial" w:cs="Arial"/>
        </w:rPr>
      </w:pPr>
      <w:r w:rsidRPr="00CF572C">
        <w:rPr>
          <w:rFonts w:ascii="Arial" w:hAnsi="Arial" w:cs="Arial"/>
        </w:rPr>
        <w:t>All highway works including S278’s accesses, but not to include plot frontage footways.</w:t>
      </w:r>
    </w:p>
    <w:p w:rsidR="00623E2D" w:rsidRPr="00CF572C" w:rsidRDefault="00623E2D" w:rsidP="00C95AF6">
      <w:pPr>
        <w:numPr>
          <w:ilvl w:val="0"/>
          <w:numId w:val="2"/>
        </w:numPr>
        <w:ind w:left="993" w:hanging="426"/>
        <w:rPr>
          <w:rFonts w:ascii="Arial" w:hAnsi="Arial" w:cs="Arial"/>
        </w:rPr>
      </w:pPr>
      <w:r w:rsidRPr="00CF572C">
        <w:rPr>
          <w:rFonts w:ascii="Arial" w:hAnsi="Arial" w:cs="Arial"/>
        </w:rPr>
        <w:t>All mains drainage including attenuation tanks and laterals; but not to include on plot drainage.</w:t>
      </w:r>
    </w:p>
    <w:p w:rsidR="00623E2D" w:rsidRPr="00CF572C" w:rsidRDefault="00623E2D" w:rsidP="00C95AF6">
      <w:pPr>
        <w:numPr>
          <w:ilvl w:val="0"/>
          <w:numId w:val="2"/>
        </w:numPr>
        <w:ind w:left="993" w:hanging="426"/>
        <w:rPr>
          <w:rFonts w:ascii="Arial" w:hAnsi="Arial" w:cs="Arial"/>
        </w:rPr>
      </w:pPr>
      <w:r w:rsidRPr="00CF572C">
        <w:rPr>
          <w:rFonts w:ascii="Arial" w:hAnsi="Arial" w:cs="Arial"/>
        </w:rPr>
        <w:t>Installation of all service mains, excluding plot connections</w:t>
      </w:r>
    </w:p>
    <w:p w:rsidR="00C95AF6" w:rsidRPr="00C95AF6" w:rsidRDefault="00623E2D" w:rsidP="00C95AF6">
      <w:pPr>
        <w:numPr>
          <w:ilvl w:val="0"/>
          <w:numId w:val="2"/>
        </w:numPr>
        <w:ind w:left="993" w:hanging="426"/>
        <w:rPr>
          <w:rFonts w:ascii="Arial" w:hAnsi="Arial" w:cs="Arial"/>
        </w:rPr>
      </w:pPr>
      <w:r w:rsidRPr="00C95AF6">
        <w:rPr>
          <w:rFonts w:ascii="Arial" w:hAnsi="Arial" w:cs="Arial"/>
        </w:rPr>
        <w:t xml:space="preserve">Construction of Sub Station </w:t>
      </w:r>
    </w:p>
    <w:p w:rsidR="00623E2D" w:rsidRPr="00C95AF6" w:rsidRDefault="00623E2D" w:rsidP="00C95AF6">
      <w:pPr>
        <w:numPr>
          <w:ilvl w:val="0"/>
          <w:numId w:val="2"/>
        </w:numPr>
        <w:ind w:left="993" w:hanging="426"/>
        <w:rPr>
          <w:rFonts w:ascii="Arial" w:hAnsi="Arial" w:cs="Arial"/>
        </w:rPr>
      </w:pPr>
      <w:r w:rsidRPr="00C95AF6">
        <w:rPr>
          <w:rFonts w:ascii="Arial" w:hAnsi="Arial" w:cs="Arial"/>
        </w:rPr>
        <w:t xml:space="preserve">Removal of existing Substation and Gas Governor </w:t>
      </w:r>
    </w:p>
    <w:p w:rsidR="00623E2D" w:rsidRPr="00CF572C" w:rsidRDefault="00623E2D" w:rsidP="00C95AF6">
      <w:pPr>
        <w:numPr>
          <w:ilvl w:val="0"/>
          <w:numId w:val="2"/>
        </w:numPr>
        <w:ind w:left="993" w:hanging="426"/>
        <w:rPr>
          <w:rFonts w:ascii="Arial" w:hAnsi="Arial" w:cs="Arial"/>
        </w:rPr>
      </w:pPr>
      <w:r w:rsidRPr="00CF572C">
        <w:rPr>
          <w:rFonts w:ascii="Arial" w:hAnsi="Arial" w:cs="Arial"/>
        </w:rPr>
        <w:t xml:space="preserve">Diversion of HV cables </w:t>
      </w:r>
      <w:r w:rsidRPr="00CF572C">
        <w:rPr>
          <w:rFonts w:ascii="Arial" w:hAnsi="Arial" w:cs="Arial"/>
          <w:i/>
          <w:color w:val="FF0000"/>
        </w:rPr>
        <w:t xml:space="preserve">  </w:t>
      </w:r>
    </w:p>
    <w:p w:rsidR="00623E2D" w:rsidRDefault="00623E2D" w:rsidP="00C95AF6">
      <w:pPr>
        <w:numPr>
          <w:ilvl w:val="0"/>
          <w:numId w:val="2"/>
        </w:numPr>
        <w:ind w:left="993" w:hanging="426"/>
        <w:rPr>
          <w:rFonts w:ascii="Arial" w:hAnsi="Arial" w:cs="Arial"/>
        </w:rPr>
      </w:pPr>
      <w:r w:rsidRPr="00CF572C">
        <w:rPr>
          <w:rFonts w:ascii="Arial" w:hAnsi="Arial" w:cs="Arial"/>
        </w:rPr>
        <w:t xml:space="preserve">Landscaping works </w:t>
      </w:r>
      <w:r>
        <w:rPr>
          <w:rFonts w:ascii="Arial" w:hAnsi="Arial" w:cs="Arial"/>
        </w:rPr>
        <w:t>along the primary access routes</w:t>
      </w:r>
    </w:p>
    <w:p w:rsidR="002E0ECB" w:rsidRDefault="002E0ECB" w:rsidP="002E0ECB">
      <w:pPr>
        <w:rPr>
          <w:rFonts w:ascii="Arial" w:hAnsi="Arial" w:cs="Arial"/>
        </w:rPr>
      </w:pPr>
    </w:p>
    <w:p w:rsidR="00623E2D" w:rsidRPr="00C95AF6" w:rsidRDefault="0086159A" w:rsidP="00C95AF6">
      <w:pPr>
        <w:tabs>
          <w:tab w:val="left" w:pos="567"/>
        </w:tabs>
        <w:jc w:val="both"/>
        <w:rPr>
          <w:rFonts w:ascii="Arial" w:hAnsi="Arial" w:cs="Arial"/>
          <w:b/>
        </w:rPr>
      </w:pPr>
      <w:r>
        <w:rPr>
          <w:rFonts w:ascii="Arial" w:hAnsi="Arial" w:cs="Arial"/>
          <w:b/>
        </w:rPr>
        <w:t>6</w:t>
      </w:r>
      <w:r w:rsidR="00623E2D" w:rsidRPr="00C95AF6">
        <w:rPr>
          <w:rFonts w:ascii="Arial" w:hAnsi="Arial" w:cs="Arial"/>
          <w:b/>
        </w:rPr>
        <w:t>.0</w:t>
      </w:r>
      <w:r w:rsidR="00623E2D" w:rsidRPr="00C95AF6">
        <w:rPr>
          <w:rFonts w:ascii="Arial" w:hAnsi="Arial" w:cs="Arial"/>
          <w:b/>
        </w:rPr>
        <w:tab/>
        <w:t>Main Infrastructure Contractor</w:t>
      </w:r>
      <w:r w:rsidR="00A12DEB">
        <w:rPr>
          <w:rFonts w:ascii="Arial" w:hAnsi="Arial" w:cs="Arial"/>
          <w:b/>
        </w:rPr>
        <w:t>(</w:t>
      </w:r>
      <w:r w:rsidR="00C95AF6">
        <w:rPr>
          <w:rFonts w:ascii="Arial" w:hAnsi="Arial" w:cs="Arial"/>
          <w:b/>
        </w:rPr>
        <w:t>s</w:t>
      </w:r>
      <w:r w:rsidR="00A12DEB">
        <w:rPr>
          <w:rFonts w:ascii="Arial" w:hAnsi="Arial" w:cs="Arial"/>
          <w:b/>
        </w:rPr>
        <w:t>)</w:t>
      </w:r>
    </w:p>
    <w:p w:rsidR="00623E2D" w:rsidRPr="001934EB" w:rsidRDefault="00623E2D" w:rsidP="00CF572C">
      <w:pPr>
        <w:jc w:val="both"/>
        <w:rPr>
          <w:rFonts w:ascii="Arial" w:hAnsi="Arial" w:cs="Arial"/>
        </w:rPr>
      </w:pPr>
    </w:p>
    <w:p w:rsidR="00623E2D" w:rsidRDefault="00623E2D" w:rsidP="00623E2D">
      <w:pPr>
        <w:jc w:val="both"/>
        <w:rPr>
          <w:rFonts w:ascii="Arial" w:hAnsi="Arial" w:cs="Arial"/>
        </w:rPr>
      </w:pPr>
      <w:r w:rsidRPr="00CF572C">
        <w:rPr>
          <w:rFonts w:ascii="Arial" w:hAnsi="Arial" w:cs="Arial"/>
        </w:rPr>
        <w:t>The consortium has also appointed</w:t>
      </w:r>
      <w:r w:rsidR="00C95AF6">
        <w:rPr>
          <w:rFonts w:ascii="Arial" w:hAnsi="Arial" w:cs="Arial"/>
        </w:rPr>
        <w:t xml:space="preserve"> the following contractors to complete the consortium works</w:t>
      </w:r>
      <w:r w:rsidR="002E0ECB">
        <w:rPr>
          <w:rFonts w:ascii="Arial" w:hAnsi="Arial" w:cs="Arial"/>
        </w:rPr>
        <w:t>;</w:t>
      </w:r>
      <w:r w:rsidRPr="00CF572C">
        <w:rPr>
          <w:rFonts w:ascii="Arial" w:hAnsi="Arial" w:cs="Arial"/>
        </w:rPr>
        <w:t xml:space="preserve"> </w:t>
      </w:r>
    </w:p>
    <w:p w:rsidR="00C95AF6" w:rsidRDefault="00C95AF6" w:rsidP="00623E2D">
      <w:pPr>
        <w:jc w:val="both"/>
        <w:rPr>
          <w:rFonts w:ascii="Arial" w:hAnsi="Arial" w:cs="Arial"/>
        </w:rPr>
      </w:pPr>
    </w:p>
    <w:tbl>
      <w:tblPr>
        <w:tblStyle w:val="TableGrid"/>
        <w:tblW w:w="0" w:type="auto"/>
        <w:tblInd w:w="108" w:type="dxa"/>
        <w:tblLook w:val="04A0"/>
      </w:tblPr>
      <w:tblGrid>
        <w:gridCol w:w="5231"/>
        <w:gridCol w:w="5339"/>
      </w:tblGrid>
      <w:tr w:rsidR="00C95AF6" w:rsidTr="00C95AF6">
        <w:tc>
          <w:tcPr>
            <w:tcW w:w="5231" w:type="dxa"/>
          </w:tcPr>
          <w:p w:rsidR="00C95AF6" w:rsidRPr="00C95AF6" w:rsidRDefault="00C95AF6" w:rsidP="00623E2D">
            <w:pPr>
              <w:jc w:val="both"/>
              <w:rPr>
                <w:rFonts w:ascii="Arial" w:hAnsi="Arial" w:cs="Arial"/>
                <w:b/>
              </w:rPr>
            </w:pPr>
            <w:r w:rsidRPr="00C95AF6">
              <w:rPr>
                <w:rFonts w:ascii="Arial" w:hAnsi="Arial" w:cs="Arial"/>
                <w:b/>
              </w:rPr>
              <w:t>Outline Scope of Works</w:t>
            </w:r>
          </w:p>
        </w:tc>
        <w:tc>
          <w:tcPr>
            <w:tcW w:w="5339" w:type="dxa"/>
          </w:tcPr>
          <w:p w:rsidR="00C95AF6" w:rsidRPr="00C95AF6" w:rsidRDefault="00C95AF6" w:rsidP="00623E2D">
            <w:pPr>
              <w:jc w:val="both"/>
              <w:rPr>
                <w:rFonts w:ascii="Arial" w:hAnsi="Arial" w:cs="Arial"/>
                <w:b/>
              </w:rPr>
            </w:pPr>
            <w:r w:rsidRPr="00C95AF6">
              <w:rPr>
                <w:rFonts w:ascii="Arial" w:hAnsi="Arial" w:cs="Arial"/>
                <w:b/>
              </w:rPr>
              <w:t>Contractor</w:t>
            </w:r>
          </w:p>
        </w:tc>
      </w:tr>
      <w:tr w:rsidR="00C95AF6" w:rsidTr="00C95AF6">
        <w:tc>
          <w:tcPr>
            <w:tcW w:w="5231" w:type="dxa"/>
          </w:tcPr>
          <w:p w:rsidR="00C95AF6" w:rsidRPr="00C95AF6" w:rsidRDefault="00B3584D" w:rsidP="00C95AF6">
            <w:pPr>
              <w:jc w:val="both"/>
              <w:rPr>
                <w:rFonts w:ascii="Arial" w:hAnsi="Arial" w:cs="Arial"/>
              </w:rPr>
            </w:pPr>
            <w:r w:rsidRPr="00C95AF6">
              <w:rPr>
                <w:rFonts w:ascii="Arial" w:hAnsi="Arial" w:cs="Arial"/>
                <w:highlight w:val="yellow"/>
              </w:rPr>
              <w:fldChar w:fldCharType="begin"/>
            </w:r>
            <w:r w:rsidR="00C95AF6" w:rsidRPr="00C95AF6">
              <w:rPr>
                <w:rFonts w:ascii="Arial" w:hAnsi="Arial" w:cs="Arial"/>
                <w:highlight w:val="yellow"/>
                <w:lang w:val="en-US"/>
              </w:rPr>
              <w:instrText>MACROBUTTON NoMacro [Insert element of work]</w:instrText>
            </w:r>
            <w:r w:rsidRPr="00C95AF6">
              <w:rPr>
                <w:rFonts w:ascii="Arial" w:hAnsi="Arial" w:cs="Arial"/>
                <w:highlight w:val="yellow"/>
              </w:rPr>
              <w:fldChar w:fldCharType="end"/>
            </w:r>
          </w:p>
        </w:tc>
        <w:tc>
          <w:tcPr>
            <w:tcW w:w="5339" w:type="dxa"/>
          </w:tcPr>
          <w:p w:rsidR="00C95AF6" w:rsidRPr="00C95AF6" w:rsidRDefault="00B3584D" w:rsidP="00C95AF6">
            <w:pPr>
              <w:jc w:val="both"/>
              <w:rPr>
                <w:rFonts w:ascii="Arial" w:hAnsi="Arial" w:cs="Arial"/>
              </w:rPr>
            </w:pPr>
            <w:r w:rsidRPr="00C95AF6">
              <w:rPr>
                <w:rFonts w:ascii="Arial" w:hAnsi="Arial" w:cs="Arial"/>
                <w:highlight w:val="yellow"/>
              </w:rPr>
              <w:fldChar w:fldCharType="begin"/>
            </w:r>
            <w:r w:rsidR="00C95AF6" w:rsidRPr="00C95AF6">
              <w:rPr>
                <w:rFonts w:ascii="Arial" w:hAnsi="Arial" w:cs="Arial"/>
                <w:highlight w:val="yellow"/>
                <w:lang w:val="en-US"/>
              </w:rPr>
              <w:instrText>MACROBUTTON NoMacro [Insert name of contractor]</w:instrText>
            </w:r>
            <w:r w:rsidRPr="00C95AF6">
              <w:rPr>
                <w:rFonts w:ascii="Arial" w:hAnsi="Arial" w:cs="Arial"/>
                <w:highlight w:val="yellow"/>
              </w:rPr>
              <w:fldChar w:fldCharType="end"/>
            </w:r>
          </w:p>
        </w:tc>
      </w:tr>
      <w:tr w:rsidR="00C95AF6" w:rsidTr="00C95AF6">
        <w:tc>
          <w:tcPr>
            <w:tcW w:w="5231" w:type="dxa"/>
          </w:tcPr>
          <w:p w:rsidR="00C95AF6" w:rsidRDefault="00C95AF6" w:rsidP="00623E2D">
            <w:pPr>
              <w:jc w:val="both"/>
              <w:rPr>
                <w:rFonts w:ascii="Arial" w:hAnsi="Arial" w:cs="Arial"/>
              </w:rPr>
            </w:pPr>
          </w:p>
        </w:tc>
        <w:tc>
          <w:tcPr>
            <w:tcW w:w="5339" w:type="dxa"/>
          </w:tcPr>
          <w:p w:rsidR="00C95AF6" w:rsidRDefault="00C95AF6" w:rsidP="00623E2D">
            <w:pPr>
              <w:jc w:val="both"/>
              <w:rPr>
                <w:rFonts w:ascii="Arial" w:hAnsi="Arial" w:cs="Arial"/>
              </w:rPr>
            </w:pPr>
          </w:p>
        </w:tc>
      </w:tr>
      <w:tr w:rsidR="00C95AF6" w:rsidTr="00C95AF6">
        <w:tc>
          <w:tcPr>
            <w:tcW w:w="5231" w:type="dxa"/>
          </w:tcPr>
          <w:p w:rsidR="00C95AF6" w:rsidRDefault="00C95AF6" w:rsidP="00623E2D">
            <w:pPr>
              <w:jc w:val="both"/>
              <w:rPr>
                <w:rFonts w:ascii="Arial" w:hAnsi="Arial" w:cs="Arial"/>
              </w:rPr>
            </w:pPr>
          </w:p>
        </w:tc>
        <w:tc>
          <w:tcPr>
            <w:tcW w:w="5339" w:type="dxa"/>
          </w:tcPr>
          <w:p w:rsidR="00C95AF6" w:rsidRDefault="00C95AF6" w:rsidP="00623E2D">
            <w:pPr>
              <w:jc w:val="both"/>
              <w:rPr>
                <w:rFonts w:ascii="Arial" w:hAnsi="Arial" w:cs="Arial"/>
              </w:rPr>
            </w:pPr>
          </w:p>
        </w:tc>
      </w:tr>
      <w:tr w:rsidR="00C95AF6" w:rsidTr="00C95AF6">
        <w:tc>
          <w:tcPr>
            <w:tcW w:w="5231" w:type="dxa"/>
          </w:tcPr>
          <w:p w:rsidR="00C95AF6" w:rsidRDefault="00C95AF6" w:rsidP="00623E2D">
            <w:pPr>
              <w:jc w:val="both"/>
              <w:rPr>
                <w:rFonts w:ascii="Arial" w:hAnsi="Arial" w:cs="Arial"/>
              </w:rPr>
            </w:pPr>
          </w:p>
        </w:tc>
        <w:tc>
          <w:tcPr>
            <w:tcW w:w="5339" w:type="dxa"/>
          </w:tcPr>
          <w:p w:rsidR="00C95AF6" w:rsidRDefault="00C95AF6" w:rsidP="00623E2D">
            <w:pPr>
              <w:jc w:val="both"/>
              <w:rPr>
                <w:rFonts w:ascii="Arial" w:hAnsi="Arial" w:cs="Arial"/>
              </w:rPr>
            </w:pPr>
          </w:p>
        </w:tc>
      </w:tr>
      <w:tr w:rsidR="00C95AF6" w:rsidTr="00C95AF6">
        <w:tc>
          <w:tcPr>
            <w:tcW w:w="5231" w:type="dxa"/>
          </w:tcPr>
          <w:p w:rsidR="00C95AF6" w:rsidRDefault="00C95AF6" w:rsidP="00623E2D">
            <w:pPr>
              <w:jc w:val="both"/>
              <w:rPr>
                <w:rFonts w:ascii="Arial" w:hAnsi="Arial" w:cs="Arial"/>
              </w:rPr>
            </w:pPr>
          </w:p>
        </w:tc>
        <w:tc>
          <w:tcPr>
            <w:tcW w:w="5339" w:type="dxa"/>
          </w:tcPr>
          <w:p w:rsidR="00C95AF6" w:rsidRDefault="00C95AF6" w:rsidP="00623E2D">
            <w:pPr>
              <w:jc w:val="both"/>
              <w:rPr>
                <w:rFonts w:ascii="Arial" w:hAnsi="Arial" w:cs="Arial"/>
              </w:rPr>
            </w:pPr>
          </w:p>
        </w:tc>
      </w:tr>
    </w:tbl>
    <w:p w:rsidR="00C95AF6" w:rsidRDefault="00C95AF6" w:rsidP="00623E2D">
      <w:pPr>
        <w:jc w:val="both"/>
        <w:rPr>
          <w:rFonts w:ascii="Arial" w:hAnsi="Arial" w:cs="Arial"/>
        </w:rPr>
      </w:pPr>
    </w:p>
    <w:p w:rsidR="00CF572C" w:rsidRPr="0086159A" w:rsidRDefault="00E05E8C" w:rsidP="00C16514">
      <w:pPr>
        <w:pStyle w:val="ListParagraph"/>
        <w:numPr>
          <w:ilvl w:val="0"/>
          <w:numId w:val="16"/>
        </w:numPr>
        <w:ind w:left="567" w:hanging="567"/>
        <w:jc w:val="both"/>
        <w:rPr>
          <w:rFonts w:ascii="Arial" w:hAnsi="Arial" w:cs="Arial"/>
          <w:b/>
        </w:rPr>
      </w:pPr>
      <w:r w:rsidRPr="0086159A">
        <w:rPr>
          <w:rFonts w:ascii="Arial" w:hAnsi="Arial" w:cs="Arial"/>
          <w:b/>
        </w:rPr>
        <w:t>Principals of this Agreement</w:t>
      </w:r>
    </w:p>
    <w:p w:rsidR="001F1835" w:rsidRPr="00870F5B" w:rsidRDefault="001F1835" w:rsidP="00CF572C">
      <w:pPr>
        <w:jc w:val="both"/>
        <w:rPr>
          <w:b/>
          <w:sz w:val="28"/>
          <w:szCs w:val="28"/>
          <w:u w:val="single"/>
        </w:rPr>
      </w:pPr>
    </w:p>
    <w:p w:rsidR="00CF572C" w:rsidRPr="00CF572C" w:rsidRDefault="0086159A" w:rsidP="0086159A">
      <w:pPr>
        <w:overflowPunct/>
        <w:autoSpaceDE/>
        <w:autoSpaceDN/>
        <w:adjustRightInd/>
        <w:ind w:left="567" w:hanging="567"/>
        <w:jc w:val="both"/>
        <w:textAlignment w:val="auto"/>
        <w:rPr>
          <w:rFonts w:ascii="Arial" w:hAnsi="Arial" w:cs="Arial"/>
        </w:rPr>
      </w:pPr>
      <w:r>
        <w:rPr>
          <w:rFonts w:ascii="Arial" w:hAnsi="Arial" w:cs="Arial"/>
        </w:rPr>
        <w:t>7</w:t>
      </w:r>
      <w:r w:rsidR="00E05E8C">
        <w:rPr>
          <w:rFonts w:ascii="Arial" w:hAnsi="Arial" w:cs="Arial"/>
        </w:rPr>
        <w:t>.1</w:t>
      </w:r>
      <w:r w:rsidR="00E05E8C">
        <w:rPr>
          <w:rFonts w:ascii="Arial" w:hAnsi="Arial" w:cs="Arial"/>
        </w:rPr>
        <w:tab/>
      </w:r>
      <w:r w:rsidR="00D96FA4">
        <w:rPr>
          <w:rFonts w:ascii="Arial" w:hAnsi="Arial" w:cs="Arial"/>
        </w:rPr>
        <w:t xml:space="preserve">All ‘Developers’ </w:t>
      </w:r>
      <w:r w:rsidR="00CF572C" w:rsidRPr="00CF572C">
        <w:rPr>
          <w:rFonts w:ascii="Arial" w:hAnsi="Arial" w:cs="Arial"/>
        </w:rPr>
        <w:t xml:space="preserve">sharing </w:t>
      </w:r>
      <w:r w:rsidR="00A12DEB">
        <w:rPr>
          <w:rFonts w:ascii="Arial" w:hAnsi="Arial" w:cs="Arial"/>
        </w:rPr>
        <w:t xml:space="preserve">the </w:t>
      </w:r>
      <w:r w:rsidR="00CF572C" w:rsidRPr="00CF572C">
        <w:rPr>
          <w:rFonts w:ascii="Arial" w:hAnsi="Arial" w:cs="Arial"/>
        </w:rPr>
        <w:t xml:space="preserve">‘Development Site’ shall co-operate in formulating and implementing a </w:t>
      </w:r>
      <w:r w:rsidR="00C16514">
        <w:rPr>
          <w:rFonts w:ascii="Arial" w:hAnsi="Arial" w:cs="Arial"/>
        </w:rPr>
        <w:t>S</w:t>
      </w:r>
      <w:r w:rsidR="00CF572C" w:rsidRPr="00CF572C">
        <w:rPr>
          <w:rFonts w:ascii="Arial" w:hAnsi="Arial" w:cs="Arial"/>
        </w:rPr>
        <w:t>afety</w:t>
      </w:r>
      <w:r w:rsidR="00C16514">
        <w:rPr>
          <w:rFonts w:ascii="Arial" w:hAnsi="Arial" w:cs="Arial"/>
        </w:rPr>
        <w:t>, Health and Environmental</w:t>
      </w:r>
      <w:r w:rsidR="00CF572C" w:rsidRPr="00CF572C">
        <w:rPr>
          <w:rFonts w:ascii="Arial" w:hAnsi="Arial" w:cs="Arial"/>
        </w:rPr>
        <w:t xml:space="preserve"> Strategy for the safe development of th</w:t>
      </w:r>
      <w:r w:rsidR="002F1E70">
        <w:rPr>
          <w:rFonts w:ascii="Arial" w:hAnsi="Arial" w:cs="Arial"/>
        </w:rPr>
        <w:t>e</w:t>
      </w:r>
      <w:r w:rsidR="00A12DEB">
        <w:rPr>
          <w:rFonts w:ascii="Arial" w:hAnsi="Arial" w:cs="Arial"/>
        </w:rPr>
        <w:t xml:space="preserve"> ‘Development Site’ as a whole.</w:t>
      </w:r>
    </w:p>
    <w:p w:rsidR="00E05E8C" w:rsidRDefault="00E05E8C" w:rsidP="0086159A">
      <w:pPr>
        <w:pStyle w:val="ListParagraph"/>
        <w:overflowPunct/>
        <w:autoSpaceDE/>
        <w:autoSpaceDN/>
        <w:adjustRightInd/>
        <w:ind w:left="567" w:hanging="567"/>
        <w:jc w:val="both"/>
        <w:textAlignment w:val="auto"/>
        <w:rPr>
          <w:rFonts w:ascii="Arial" w:hAnsi="Arial" w:cs="Arial"/>
        </w:rPr>
      </w:pPr>
    </w:p>
    <w:p w:rsidR="00CF572C" w:rsidRPr="0086159A" w:rsidRDefault="0086159A" w:rsidP="0086159A">
      <w:pPr>
        <w:overflowPunct/>
        <w:autoSpaceDE/>
        <w:autoSpaceDN/>
        <w:adjustRightInd/>
        <w:ind w:left="567" w:hanging="567"/>
        <w:jc w:val="both"/>
        <w:textAlignment w:val="auto"/>
        <w:rPr>
          <w:rFonts w:ascii="Arial" w:hAnsi="Arial" w:cs="Arial"/>
        </w:rPr>
      </w:pPr>
      <w:r>
        <w:rPr>
          <w:rFonts w:ascii="Arial" w:hAnsi="Arial" w:cs="Arial"/>
        </w:rPr>
        <w:t>7.2</w:t>
      </w:r>
      <w:r>
        <w:rPr>
          <w:rFonts w:ascii="Arial" w:hAnsi="Arial" w:cs="Arial"/>
        </w:rPr>
        <w:tab/>
      </w:r>
      <w:r w:rsidR="00E05E8C" w:rsidRPr="0086159A">
        <w:rPr>
          <w:rFonts w:ascii="Arial" w:hAnsi="Arial" w:cs="Arial"/>
        </w:rPr>
        <w:t xml:space="preserve">The Lead Consortium Member </w:t>
      </w:r>
      <w:r w:rsidR="00D96FA4" w:rsidRPr="0086159A">
        <w:rPr>
          <w:rFonts w:ascii="Arial" w:hAnsi="Arial" w:cs="Arial"/>
        </w:rPr>
        <w:t xml:space="preserve">(LCM) will </w:t>
      </w:r>
      <w:r w:rsidR="00CF572C" w:rsidRPr="0086159A">
        <w:rPr>
          <w:rFonts w:ascii="Arial" w:hAnsi="Arial" w:cs="Arial"/>
        </w:rPr>
        <w:t>take responsibility for Health and Safety</w:t>
      </w:r>
      <w:r w:rsidR="00D96FA4" w:rsidRPr="0086159A">
        <w:rPr>
          <w:rFonts w:ascii="Arial" w:hAnsi="Arial" w:cs="Arial"/>
        </w:rPr>
        <w:t xml:space="preserve"> of the</w:t>
      </w:r>
      <w:r w:rsidR="00CF572C" w:rsidRPr="0086159A">
        <w:rPr>
          <w:rFonts w:ascii="Arial" w:hAnsi="Arial" w:cs="Arial"/>
        </w:rPr>
        <w:t xml:space="preserve"> construction of the ‘Main Infrastructure’ throughout the ‘Development Site’</w:t>
      </w:r>
      <w:r w:rsidR="00D96FA4" w:rsidRPr="0086159A">
        <w:rPr>
          <w:rFonts w:ascii="Arial" w:hAnsi="Arial" w:cs="Arial"/>
        </w:rPr>
        <w:t>.</w:t>
      </w:r>
      <w:r w:rsidR="00CF572C" w:rsidRPr="0086159A">
        <w:rPr>
          <w:rFonts w:ascii="Arial" w:hAnsi="Arial" w:cs="Arial"/>
        </w:rPr>
        <w:t xml:space="preserve"> </w:t>
      </w:r>
      <w:r w:rsidR="00D96FA4" w:rsidRPr="0086159A">
        <w:rPr>
          <w:rFonts w:ascii="Arial" w:hAnsi="Arial" w:cs="Arial"/>
        </w:rPr>
        <w:t>E</w:t>
      </w:r>
      <w:r w:rsidR="00CF572C" w:rsidRPr="0086159A">
        <w:rPr>
          <w:rFonts w:ascii="Arial" w:hAnsi="Arial" w:cs="Arial"/>
        </w:rPr>
        <w:t xml:space="preserve">ach ‘Developer’ shall observe and perform such requirements as the LCM may reasonably impose for the safe construction and maintenance of the ‘Main Infrastructure’ and </w:t>
      </w:r>
      <w:r w:rsidR="00131286" w:rsidRPr="0086159A">
        <w:rPr>
          <w:rFonts w:ascii="Arial" w:hAnsi="Arial" w:cs="Arial"/>
        </w:rPr>
        <w:t xml:space="preserve">‘Services’ and </w:t>
      </w:r>
      <w:r w:rsidR="00CF572C" w:rsidRPr="0086159A">
        <w:rPr>
          <w:rFonts w:ascii="Arial" w:hAnsi="Arial" w:cs="Arial"/>
        </w:rPr>
        <w:t>the ‘Development Site’ as a whole.</w:t>
      </w:r>
    </w:p>
    <w:p w:rsidR="00CF572C" w:rsidRPr="00CF572C" w:rsidRDefault="00CF572C" w:rsidP="0086159A">
      <w:pPr>
        <w:tabs>
          <w:tab w:val="num" w:pos="993"/>
        </w:tabs>
        <w:ind w:left="567" w:hanging="567"/>
        <w:jc w:val="both"/>
        <w:rPr>
          <w:rFonts w:ascii="Arial" w:hAnsi="Arial" w:cs="Arial"/>
        </w:rPr>
      </w:pPr>
    </w:p>
    <w:p w:rsidR="00CF572C" w:rsidRPr="0086159A" w:rsidRDefault="0086159A" w:rsidP="0086159A">
      <w:pPr>
        <w:overflowPunct/>
        <w:autoSpaceDE/>
        <w:autoSpaceDN/>
        <w:adjustRightInd/>
        <w:ind w:left="567" w:hanging="567"/>
        <w:jc w:val="both"/>
        <w:textAlignment w:val="auto"/>
        <w:rPr>
          <w:rFonts w:ascii="Arial" w:hAnsi="Arial" w:cs="Arial"/>
        </w:rPr>
      </w:pPr>
      <w:r>
        <w:rPr>
          <w:rFonts w:ascii="Arial" w:hAnsi="Arial" w:cs="Arial"/>
        </w:rPr>
        <w:t>7.3</w:t>
      </w:r>
      <w:r>
        <w:rPr>
          <w:rFonts w:ascii="Arial" w:hAnsi="Arial" w:cs="Arial"/>
        </w:rPr>
        <w:tab/>
      </w:r>
      <w:r w:rsidR="00CF572C" w:rsidRPr="0086159A">
        <w:rPr>
          <w:rFonts w:ascii="Arial" w:hAnsi="Arial" w:cs="Arial"/>
        </w:rPr>
        <w:t xml:space="preserve">Each ‘Developer’ shall provide and ensure the use of adequate car parking facilities for all employees and personnel on the ‘Development Site’ including all visitors and the public which may be invited to any sales office or show home complex. The car parking facility is to be located entirely within </w:t>
      </w:r>
      <w:r w:rsidR="00646177" w:rsidRPr="0086159A">
        <w:rPr>
          <w:rFonts w:ascii="Arial" w:hAnsi="Arial" w:cs="Arial"/>
        </w:rPr>
        <w:t>a ‘Developers’</w:t>
      </w:r>
      <w:r w:rsidR="00CF572C" w:rsidRPr="0086159A">
        <w:rPr>
          <w:rFonts w:ascii="Arial" w:hAnsi="Arial" w:cs="Arial"/>
        </w:rPr>
        <w:t xml:space="preserve"> ‘Partitioned’ land area. The parking of any vehicles on any ‘Distributor Road’ and the storage of any materials outside the ‘Developers’ ‘Partitioned’ </w:t>
      </w:r>
      <w:r w:rsidR="00646177" w:rsidRPr="0086159A">
        <w:rPr>
          <w:rFonts w:ascii="Arial" w:hAnsi="Arial" w:cs="Arial"/>
        </w:rPr>
        <w:t>site is</w:t>
      </w:r>
      <w:r w:rsidR="00CF572C" w:rsidRPr="0086159A">
        <w:rPr>
          <w:rFonts w:ascii="Arial" w:hAnsi="Arial" w:cs="Arial"/>
        </w:rPr>
        <w:t xml:space="preserve"> not permitted.</w:t>
      </w:r>
    </w:p>
    <w:p w:rsidR="00CF572C" w:rsidRPr="00CF572C" w:rsidRDefault="00CF572C" w:rsidP="0086159A">
      <w:pPr>
        <w:tabs>
          <w:tab w:val="num" w:pos="993"/>
        </w:tabs>
        <w:ind w:left="567" w:hanging="567"/>
        <w:jc w:val="both"/>
        <w:rPr>
          <w:rFonts w:ascii="Arial" w:hAnsi="Arial" w:cs="Arial"/>
        </w:rPr>
      </w:pPr>
    </w:p>
    <w:p w:rsidR="00CF572C" w:rsidRPr="0086159A" w:rsidRDefault="0086159A" w:rsidP="0086159A">
      <w:pPr>
        <w:overflowPunct/>
        <w:autoSpaceDE/>
        <w:autoSpaceDN/>
        <w:adjustRightInd/>
        <w:ind w:left="567" w:hanging="567"/>
        <w:jc w:val="both"/>
        <w:textAlignment w:val="auto"/>
        <w:rPr>
          <w:rFonts w:ascii="Arial" w:hAnsi="Arial" w:cs="Arial"/>
        </w:rPr>
      </w:pPr>
      <w:r>
        <w:rPr>
          <w:rFonts w:ascii="Arial" w:hAnsi="Arial" w:cs="Arial"/>
        </w:rPr>
        <w:t>7.4</w:t>
      </w:r>
      <w:r>
        <w:rPr>
          <w:rFonts w:ascii="Arial" w:hAnsi="Arial" w:cs="Arial"/>
        </w:rPr>
        <w:tab/>
      </w:r>
      <w:r w:rsidR="00CF572C" w:rsidRPr="0086159A">
        <w:rPr>
          <w:rFonts w:ascii="Arial" w:hAnsi="Arial" w:cs="Arial"/>
        </w:rPr>
        <w:t xml:space="preserve">The LCM shall, as often as it shall reasonably think fit, carry out and operate a system for the maintenance and cleaning of any length of ‘Main Infrastructure’ roads or any other roads serving the ‘Partitioned’ site which has been acquired by the ‘Developer’. </w:t>
      </w:r>
    </w:p>
    <w:p w:rsidR="00CF572C" w:rsidRPr="00CF572C" w:rsidRDefault="00CF572C" w:rsidP="0086159A">
      <w:pPr>
        <w:tabs>
          <w:tab w:val="num" w:pos="993"/>
        </w:tabs>
        <w:ind w:left="567" w:hanging="567"/>
        <w:jc w:val="both"/>
        <w:rPr>
          <w:rFonts w:ascii="Arial" w:hAnsi="Arial" w:cs="Arial"/>
        </w:rPr>
      </w:pPr>
    </w:p>
    <w:p w:rsidR="00CF572C" w:rsidRPr="0086159A" w:rsidRDefault="00CF572C" w:rsidP="0086159A">
      <w:pPr>
        <w:pStyle w:val="ListParagraph"/>
        <w:numPr>
          <w:ilvl w:val="1"/>
          <w:numId w:val="17"/>
        </w:numPr>
        <w:overflowPunct/>
        <w:autoSpaceDE/>
        <w:autoSpaceDN/>
        <w:adjustRightInd/>
        <w:ind w:left="567" w:hanging="567"/>
        <w:jc w:val="both"/>
        <w:textAlignment w:val="auto"/>
        <w:rPr>
          <w:rFonts w:ascii="Arial" w:hAnsi="Arial" w:cs="Arial"/>
        </w:rPr>
      </w:pPr>
      <w:r w:rsidRPr="0086159A">
        <w:rPr>
          <w:rFonts w:ascii="Arial" w:hAnsi="Arial" w:cs="Arial"/>
        </w:rPr>
        <w:t>The LCM shall render accounts to the ‘Developer’ in a proportion, which is equitable, and which accords with the degree of usage of the above mentioned roads. This provision will also apply to all drainage facilities to and from the ‘Partitioned’ land</w:t>
      </w:r>
      <w:r w:rsidR="0086159A" w:rsidRPr="0086159A">
        <w:rPr>
          <w:rFonts w:ascii="Arial" w:hAnsi="Arial" w:cs="Arial"/>
        </w:rPr>
        <w:t xml:space="preserve"> and any signage or fencing required as part of the overall Traffic/Pedestrian Management plan.</w:t>
      </w:r>
    </w:p>
    <w:p w:rsidR="00A12DEB" w:rsidRPr="0086159A" w:rsidRDefault="00A12DEB" w:rsidP="00BC7C8A">
      <w:pPr>
        <w:pStyle w:val="ListParagraph"/>
        <w:numPr>
          <w:ilvl w:val="1"/>
          <w:numId w:val="17"/>
        </w:numPr>
        <w:overflowPunct/>
        <w:autoSpaceDE/>
        <w:autoSpaceDN/>
        <w:adjustRightInd/>
        <w:ind w:left="567" w:hanging="567"/>
        <w:jc w:val="both"/>
        <w:textAlignment w:val="auto"/>
        <w:rPr>
          <w:rFonts w:ascii="Arial" w:hAnsi="Arial" w:cs="Arial"/>
        </w:rPr>
      </w:pPr>
      <w:r w:rsidRPr="0086159A">
        <w:rPr>
          <w:rFonts w:ascii="Arial" w:hAnsi="Arial" w:cs="Arial"/>
        </w:rPr>
        <w:lastRenderedPageBreak/>
        <w:t>During the period of construction on the ‘Partitioned’ land the ‘Developer’ shall, as often as it shall consider appropriate, operate a scheme for the management of traffic over the roads on the property and the LCM will fully co-operate with the implementation and observance of the provisions of such a scheme</w:t>
      </w:r>
      <w:r>
        <w:rPr>
          <w:rFonts w:ascii="Arial" w:hAnsi="Arial" w:cs="Arial"/>
        </w:rPr>
        <w:t>,</w:t>
      </w:r>
      <w:r w:rsidRPr="0086159A">
        <w:rPr>
          <w:rFonts w:ascii="Arial" w:hAnsi="Arial" w:cs="Arial"/>
        </w:rPr>
        <w:t xml:space="preserve"> provided that any such scheme which the ‘Developer’ operates is in compliance with its own policies and procedures.</w:t>
      </w:r>
    </w:p>
    <w:p w:rsidR="00A12DEB" w:rsidRPr="00456D0A" w:rsidRDefault="00A12DEB" w:rsidP="00A12DEB">
      <w:pPr>
        <w:pStyle w:val="ListParagraph"/>
        <w:ind w:left="567" w:hanging="567"/>
        <w:rPr>
          <w:rFonts w:ascii="Arial" w:hAnsi="Arial" w:cs="Arial"/>
          <w:b/>
        </w:rPr>
      </w:pPr>
    </w:p>
    <w:p w:rsidR="00B6018B" w:rsidRDefault="00A12DEB" w:rsidP="00BC7C8A">
      <w:pPr>
        <w:pStyle w:val="ListParagraph"/>
        <w:numPr>
          <w:ilvl w:val="1"/>
          <w:numId w:val="17"/>
        </w:numPr>
        <w:ind w:left="567" w:hanging="567"/>
        <w:jc w:val="both"/>
        <w:rPr>
          <w:rFonts w:ascii="Arial" w:hAnsi="Arial" w:cs="Arial"/>
        </w:rPr>
      </w:pPr>
      <w:r w:rsidRPr="00B6018B">
        <w:rPr>
          <w:rFonts w:ascii="Arial" w:hAnsi="Arial" w:cs="Arial"/>
        </w:rPr>
        <w:t xml:space="preserve">It will be the responsibility of the LCM to install and maintain any fencing required to the curtilage of the development site. Each Developer is responsible for the security of their </w:t>
      </w:r>
      <w:r>
        <w:rPr>
          <w:rFonts w:ascii="Arial" w:hAnsi="Arial" w:cs="Arial"/>
        </w:rPr>
        <w:t>'</w:t>
      </w:r>
      <w:r w:rsidRPr="00B6018B">
        <w:rPr>
          <w:rFonts w:ascii="Arial" w:hAnsi="Arial" w:cs="Arial"/>
        </w:rPr>
        <w:t>Partitioned</w:t>
      </w:r>
      <w:r>
        <w:rPr>
          <w:rFonts w:ascii="Arial" w:hAnsi="Arial" w:cs="Arial"/>
        </w:rPr>
        <w:t>'</w:t>
      </w:r>
      <w:r w:rsidRPr="00B6018B">
        <w:rPr>
          <w:rFonts w:ascii="Arial" w:hAnsi="Arial" w:cs="Arial"/>
        </w:rPr>
        <w:t xml:space="preserve"> land. Each Developer is responsible for </w:t>
      </w:r>
      <w:r w:rsidR="00B6018B" w:rsidRPr="00B6018B">
        <w:rPr>
          <w:rFonts w:ascii="Arial" w:hAnsi="Arial" w:cs="Arial"/>
        </w:rPr>
        <w:t>damaged or in a state of disrepair, the Developer responsible for such fence should repair it in a timely fashion.</w:t>
      </w:r>
    </w:p>
    <w:p w:rsidR="00B6018B" w:rsidRPr="00B6018B" w:rsidRDefault="00B6018B" w:rsidP="0086159A">
      <w:pPr>
        <w:pStyle w:val="ListParagraph"/>
        <w:ind w:left="567" w:hanging="567"/>
        <w:rPr>
          <w:rFonts w:ascii="Arial" w:hAnsi="Arial" w:cs="Arial"/>
        </w:rPr>
      </w:pPr>
    </w:p>
    <w:p w:rsidR="00B6018B" w:rsidRDefault="00B6018B" w:rsidP="0086159A">
      <w:pPr>
        <w:pStyle w:val="ListParagraph"/>
        <w:numPr>
          <w:ilvl w:val="1"/>
          <w:numId w:val="17"/>
        </w:numPr>
        <w:ind w:left="567" w:hanging="567"/>
        <w:rPr>
          <w:rFonts w:ascii="Arial" w:hAnsi="Arial" w:cs="Arial"/>
        </w:rPr>
      </w:pPr>
      <w:r w:rsidRPr="00B6018B">
        <w:rPr>
          <w:rFonts w:ascii="Arial" w:hAnsi="Arial" w:cs="Arial"/>
        </w:rPr>
        <w:t xml:space="preserve">All </w:t>
      </w:r>
      <w:r w:rsidR="0086159A" w:rsidRPr="00B6018B">
        <w:rPr>
          <w:rFonts w:ascii="Arial" w:hAnsi="Arial" w:cs="Arial"/>
        </w:rPr>
        <w:t>emergency’s</w:t>
      </w:r>
      <w:r w:rsidRPr="00B6018B">
        <w:rPr>
          <w:rFonts w:ascii="Arial" w:hAnsi="Arial" w:cs="Arial"/>
        </w:rPr>
        <w:t xml:space="preserve"> </w:t>
      </w:r>
      <w:r w:rsidR="0086159A">
        <w:rPr>
          <w:rFonts w:ascii="Arial" w:hAnsi="Arial" w:cs="Arial"/>
        </w:rPr>
        <w:t xml:space="preserve">are </w:t>
      </w:r>
      <w:r w:rsidRPr="00B6018B">
        <w:rPr>
          <w:rFonts w:ascii="Arial" w:hAnsi="Arial" w:cs="Arial"/>
        </w:rPr>
        <w:t xml:space="preserve">to be dealt with by the relevant consortium </w:t>
      </w:r>
      <w:r w:rsidR="0086159A" w:rsidRPr="00B6018B">
        <w:rPr>
          <w:rFonts w:ascii="Arial" w:hAnsi="Arial" w:cs="Arial"/>
        </w:rPr>
        <w:t>member’s</w:t>
      </w:r>
      <w:r w:rsidRPr="00B6018B">
        <w:rPr>
          <w:rFonts w:ascii="Arial" w:hAnsi="Arial" w:cs="Arial"/>
        </w:rPr>
        <w:t xml:space="preserve"> site team.  Followed immediately by reporting to the L</w:t>
      </w:r>
      <w:r>
        <w:rPr>
          <w:rFonts w:ascii="Arial" w:hAnsi="Arial" w:cs="Arial"/>
        </w:rPr>
        <w:t>CM</w:t>
      </w:r>
      <w:r w:rsidRPr="00B6018B">
        <w:rPr>
          <w:rFonts w:ascii="Arial" w:hAnsi="Arial" w:cs="Arial"/>
        </w:rPr>
        <w:t>.</w:t>
      </w:r>
    </w:p>
    <w:p w:rsidR="007229A1" w:rsidRPr="007229A1" w:rsidRDefault="007229A1" w:rsidP="007229A1">
      <w:pPr>
        <w:pStyle w:val="ListParagraph"/>
        <w:rPr>
          <w:rFonts w:ascii="Arial" w:hAnsi="Arial" w:cs="Arial"/>
        </w:rPr>
      </w:pPr>
    </w:p>
    <w:p w:rsidR="007229A1" w:rsidRDefault="007229A1" w:rsidP="007229A1">
      <w:pPr>
        <w:pStyle w:val="ListParagraph"/>
        <w:numPr>
          <w:ilvl w:val="1"/>
          <w:numId w:val="17"/>
        </w:numPr>
        <w:ind w:left="567" w:hanging="567"/>
        <w:jc w:val="both"/>
        <w:rPr>
          <w:rFonts w:ascii="Arial" w:hAnsi="Arial" w:cs="Arial"/>
        </w:rPr>
      </w:pPr>
      <w:r>
        <w:rPr>
          <w:rFonts w:ascii="Arial" w:hAnsi="Arial" w:cs="Arial"/>
        </w:rPr>
        <w:t xml:space="preserve">All Injuries and accidents with the ‘Partitioned’ land </w:t>
      </w:r>
      <w:r w:rsidRPr="007229A1">
        <w:rPr>
          <w:rFonts w:ascii="Arial" w:hAnsi="Arial" w:cs="Arial"/>
        </w:rPr>
        <w:t xml:space="preserve">shall be reported </w:t>
      </w:r>
      <w:r>
        <w:rPr>
          <w:rFonts w:ascii="Arial" w:hAnsi="Arial" w:cs="Arial"/>
        </w:rPr>
        <w:t>to and dealt with by the Developers site team.</w:t>
      </w:r>
      <w:r w:rsidRPr="007229A1">
        <w:rPr>
          <w:rFonts w:ascii="Arial" w:hAnsi="Arial" w:cs="Arial"/>
        </w:rPr>
        <w:t xml:space="preserve"> All re</w:t>
      </w:r>
      <w:r>
        <w:rPr>
          <w:rFonts w:ascii="Arial" w:hAnsi="Arial" w:cs="Arial"/>
        </w:rPr>
        <w:t xml:space="preserve">portable accidents are to be recorded at the </w:t>
      </w:r>
      <w:r w:rsidRPr="007229A1">
        <w:rPr>
          <w:rFonts w:ascii="Arial" w:hAnsi="Arial" w:cs="Arial"/>
        </w:rPr>
        <w:t>Consortium meeting, unless these affect the development, where each member should liaise with all other members immediately.</w:t>
      </w:r>
      <w:r>
        <w:rPr>
          <w:rFonts w:ascii="Arial" w:hAnsi="Arial" w:cs="Arial"/>
        </w:rPr>
        <w:t xml:space="preserve"> All injuries reported on the ‘Main Infrastructure’ should be dealt with by the LCM.</w:t>
      </w:r>
    </w:p>
    <w:p w:rsidR="00B6018B" w:rsidRPr="00B6018B" w:rsidRDefault="00B6018B" w:rsidP="0086159A">
      <w:pPr>
        <w:pStyle w:val="ListParagraph"/>
        <w:ind w:left="567" w:hanging="567"/>
        <w:rPr>
          <w:rFonts w:ascii="Arial" w:hAnsi="Arial" w:cs="Arial"/>
        </w:rPr>
      </w:pPr>
    </w:p>
    <w:p w:rsidR="00B6018B" w:rsidRDefault="00B6018B" w:rsidP="007229A1">
      <w:pPr>
        <w:pStyle w:val="ListParagraph"/>
        <w:numPr>
          <w:ilvl w:val="1"/>
          <w:numId w:val="17"/>
        </w:numPr>
        <w:ind w:left="567" w:hanging="567"/>
        <w:jc w:val="both"/>
        <w:rPr>
          <w:rFonts w:ascii="Arial" w:hAnsi="Arial" w:cs="Arial"/>
        </w:rPr>
      </w:pPr>
      <w:r>
        <w:rPr>
          <w:rFonts w:ascii="Arial" w:hAnsi="Arial" w:cs="Arial"/>
        </w:rPr>
        <w:t xml:space="preserve">Each Developer shall maintain their own signing in records for contractors and visitors on their </w:t>
      </w:r>
      <w:r w:rsidR="00674260">
        <w:rPr>
          <w:rFonts w:ascii="Arial" w:hAnsi="Arial" w:cs="Arial"/>
        </w:rPr>
        <w:t>‘</w:t>
      </w:r>
      <w:r>
        <w:rPr>
          <w:rFonts w:ascii="Arial" w:hAnsi="Arial" w:cs="Arial"/>
        </w:rPr>
        <w:t>Partitioned</w:t>
      </w:r>
      <w:r w:rsidR="00674260">
        <w:rPr>
          <w:rFonts w:ascii="Arial" w:hAnsi="Arial" w:cs="Arial"/>
        </w:rPr>
        <w:t>’</w:t>
      </w:r>
      <w:r>
        <w:rPr>
          <w:rFonts w:ascii="Arial" w:hAnsi="Arial" w:cs="Arial"/>
        </w:rPr>
        <w:t xml:space="preserve"> </w:t>
      </w:r>
      <w:r w:rsidR="00C16514">
        <w:rPr>
          <w:rFonts w:ascii="Arial" w:hAnsi="Arial" w:cs="Arial"/>
        </w:rPr>
        <w:t>site</w:t>
      </w:r>
      <w:r>
        <w:rPr>
          <w:rFonts w:ascii="Arial" w:hAnsi="Arial" w:cs="Arial"/>
        </w:rPr>
        <w:t>.</w:t>
      </w:r>
    </w:p>
    <w:p w:rsidR="00674260" w:rsidRPr="00674260" w:rsidRDefault="00674260" w:rsidP="007229A1">
      <w:pPr>
        <w:pStyle w:val="ListParagraph"/>
        <w:ind w:left="567" w:hanging="567"/>
        <w:jc w:val="both"/>
        <w:rPr>
          <w:rFonts w:ascii="Arial" w:hAnsi="Arial" w:cs="Arial"/>
        </w:rPr>
      </w:pPr>
    </w:p>
    <w:p w:rsidR="00674260" w:rsidRPr="00456D0A" w:rsidRDefault="00674260" w:rsidP="00BC7C8A">
      <w:pPr>
        <w:pStyle w:val="ListParagraph"/>
        <w:numPr>
          <w:ilvl w:val="1"/>
          <w:numId w:val="17"/>
        </w:numPr>
        <w:overflowPunct/>
        <w:autoSpaceDE/>
        <w:autoSpaceDN/>
        <w:adjustRightInd/>
        <w:spacing w:after="200"/>
        <w:ind w:left="567" w:hanging="567"/>
        <w:jc w:val="both"/>
        <w:textAlignment w:val="auto"/>
        <w:rPr>
          <w:rFonts w:ascii="Arial" w:hAnsi="Arial" w:cs="Arial"/>
          <w:b/>
        </w:rPr>
      </w:pPr>
      <w:r w:rsidRPr="00456D0A">
        <w:rPr>
          <w:rFonts w:ascii="Arial" w:hAnsi="Arial" w:cs="Arial"/>
        </w:rPr>
        <w:t xml:space="preserve">Notwithstanding any other provisions contained within these principals of agreement, all ‘Developers’ and the LCM agree to comply with, at all times, the Construction (Design and Management) Regulations, and all other associated Approved Codes of Practice. </w:t>
      </w:r>
    </w:p>
    <w:p w:rsidR="00B6018B" w:rsidRPr="00B6018B" w:rsidRDefault="00B6018B" w:rsidP="00B6018B">
      <w:pPr>
        <w:pStyle w:val="ListParagraph"/>
        <w:rPr>
          <w:rFonts w:ascii="Arial" w:hAnsi="Arial" w:cs="Arial"/>
        </w:rPr>
      </w:pPr>
    </w:p>
    <w:p w:rsidR="00B6018B" w:rsidRPr="0086159A" w:rsidRDefault="00B6018B" w:rsidP="0086159A">
      <w:pPr>
        <w:pStyle w:val="ListParagraph"/>
        <w:numPr>
          <w:ilvl w:val="0"/>
          <w:numId w:val="16"/>
        </w:numPr>
        <w:ind w:left="567" w:hanging="567"/>
        <w:rPr>
          <w:rFonts w:ascii="Arial" w:hAnsi="Arial" w:cs="Arial"/>
          <w:b/>
        </w:rPr>
      </w:pPr>
      <w:r w:rsidRPr="0086159A">
        <w:rPr>
          <w:rFonts w:ascii="Arial" w:hAnsi="Arial" w:cs="Arial"/>
          <w:b/>
        </w:rPr>
        <w:t>Traffic and Pedestrian Management Plan</w:t>
      </w:r>
    </w:p>
    <w:p w:rsidR="00B6018B" w:rsidRDefault="00B6018B" w:rsidP="00B6018B">
      <w:pPr>
        <w:rPr>
          <w:rFonts w:ascii="Arial" w:hAnsi="Arial" w:cs="Arial"/>
        </w:rPr>
      </w:pPr>
    </w:p>
    <w:p w:rsidR="00B6018B" w:rsidRDefault="0086159A" w:rsidP="00C16514">
      <w:pPr>
        <w:ind w:left="567" w:hanging="567"/>
        <w:jc w:val="both"/>
        <w:rPr>
          <w:rFonts w:ascii="Arial" w:hAnsi="Arial" w:cs="Arial"/>
        </w:rPr>
      </w:pPr>
      <w:r>
        <w:rPr>
          <w:rFonts w:ascii="Arial" w:hAnsi="Arial" w:cs="Arial"/>
        </w:rPr>
        <w:t>8</w:t>
      </w:r>
      <w:r w:rsidR="00B6018B">
        <w:rPr>
          <w:rFonts w:ascii="Arial" w:hAnsi="Arial" w:cs="Arial"/>
        </w:rPr>
        <w:t>.1</w:t>
      </w:r>
      <w:r w:rsidR="00B6018B">
        <w:rPr>
          <w:rFonts w:ascii="Arial" w:hAnsi="Arial" w:cs="Arial"/>
        </w:rPr>
        <w:tab/>
      </w:r>
      <w:r w:rsidR="00B6018B" w:rsidRPr="00CF572C">
        <w:rPr>
          <w:rFonts w:ascii="Arial" w:hAnsi="Arial" w:cs="Arial"/>
        </w:rPr>
        <w:t>The consortium Traffic</w:t>
      </w:r>
      <w:r w:rsidR="00674260">
        <w:rPr>
          <w:rFonts w:ascii="Arial" w:hAnsi="Arial" w:cs="Arial"/>
        </w:rPr>
        <w:t xml:space="preserve">/Pedestrian </w:t>
      </w:r>
      <w:r w:rsidR="00B6018B" w:rsidRPr="00CF572C">
        <w:rPr>
          <w:rFonts w:ascii="Arial" w:hAnsi="Arial" w:cs="Arial"/>
        </w:rPr>
        <w:t xml:space="preserve">Management Plan is </w:t>
      </w:r>
      <w:r w:rsidR="00B6018B">
        <w:rPr>
          <w:rFonts w:ascii="Arial" w:hAnsi="Arial" w:cs="Arial"/>
        </w:rPr>
        <w:t xml:space="preserve">included in </w:t>
      </w:r>
      <w:r w:rsidR="00B6018B" w:rsidRPr="00B6018B">
        <w:rPr>
          <w:rFonts w:ascii="Arial" w:hAnsi="Arial" w:cs="Arial"/>
          <w:i/>
        </w:rPr>
        <w:t>Appendix 1</w:t>
      </w:r>
      <w:r w:rsidR="00B6018B">
        <w:rPr>
          <w:rFonts w:ascii="Arial" w:hAnsi="Arial" w:cs="Arial"/>
        </w:rPr>
        <w:t xml:space="preserve"> of this agreement</w:t>
      </w:r>
      <w:r w:rsidR="00B6018B" w:rsidRPr="00CF572C">
        <w:rPr>
          <w:rFonts w:ascii="Arial" w:hAnsi="Arial" w:cs="Arial"/>
        </w:rPr>
        <w:t>.  This is a simplified version showing the entire site and interaction between developers.</w:t>
      </w:r>
    </w:p>
    <w:p w:rsidR="00B6018B" w:rsidRPr="00CF572C" w:rsidRDefault="00B6018B" w:rsidP="00C16514">
      <w:pPr>
        <w:ind w:left="567" w:hanging="567"/>
        <w:jc w:val="both"/>
        <w:rPr>
          <w:rFonts w:ascii="Arial" w:hAnsi="Arial" w:cs="Arial"/>
        </w:rPr>
      </w:pPr>
    </w:p>
    <w:p w:rsidR="00B6018B" w:rsidRDefault="0086159A" w:rsidP="00C16514">
      <w:pPr>
        <w:ind w:left="567" w:hanging="567"/>
        <w:jc w:val="both"/>
        <w:rPr>
          <w:rFonts w:ascii="Arial" w:hAnsi="Arial" w:cs="Arial"/>
        </w:rPr>
      </w:pPr>
      <w:r>
        <w:rPr>
          <w:rFonts w:ascii="Arial" w:hAnsi="Arial" w:cs="Arial"/>
        </w:rPr>
        <w:t>8</w:t>
      </w:r>
      <w:r w:rsidR="00B6018B">
        <w:rPr>
          <w:rFonts w:ascii="Arial" w:hAnsi="Arial" w:cs="Arial"/>
        </w:rPr>
        <w:t>.2</w:t>
      </w:r>
      <w:r w:rsidR="00B6018B">
        <w:rPr>
          <w:rFonts w:ascii="Arial" w:hAnsi="Arial" w:cs="Arial"/>
        </w:rPr>
        <w:tab/>
        <w:t xml:space="preserve">The LCM will be responsible for all jointly branded signage along the main routes access routes identifying the </w:t>
      </w:r>
      <w:r w:rsidR="00674260">
        <w:rPr>
          <w:rFonts w:ascii="Arial" w:hAnsi="Arial" w:cs="Arial"/>
        </w:rPr>
        <w:t>location of any visitor centres and site offices.</w:t>
      </w:r>
    </w:p>
    <w:p w:rsidR="00B6018B" w:rsidRDefault="00B6018B" w:rsidP="00C16514">
      <w:pPr>
        <w:ind w:left="567" w:hanging="567"/>
        <w:jc w:val="both"/>
        <w:rPr>
          <w:rFonts w:ascii="Arial" w:hAnsi="Arial" w:cs="Arial"/>
        </w:rPr>
      </w:pPr>
    </w:p>
    <w:p w:rsidR="00B6018B" w:rsidRPr="00CF572C" w:rsidRDefault="0086159A" w:rsidP="00C16514">
      <w:pPr>
        <w:ind w:left="567" w:hanging="567"/>
        <w:jc w:val="both"/>
        <w:rPr>
          <w:rFonts w:ascii="Arial" w:hAnsi="Arial" w:cs="Arial"/>
        </w:rPr>
      </w:pPr>
      <w:r>
        <w:rPr>
          <w:rFonts w:ascii="Arial" w:hAnsi="Arial" w:cs="Arial"/>
        </w:rPr>
        <w:t>8.3</w:t>
      </w:r>
      <w:r w:rsidR="00B6018B">
        <w:rPr>
          <w:rFonts w:ascii="Arial" w:hAnsi="Arial" w:cs="Arial"/>
        </w:rPr>
        <w:tab/>
      </w:r>
      <w:r w:rsidR="00B6018B" w:rsidRPr="00CF572C">
        <w:rPr>
          <w:rFonts w:ascii="Arial" w:hAnsi="Arial" w:cs="Arial"/>
        </w:rPr>
        <w:t xml:space="preserve">Each developer is responsible for maintaining their own site specific </w:t>
      </w:r>
      <w:r w:rsidR="00674260">
        <w:rPr>
          <w:rFonts w:ascii="Arial" w:hAnsi="Arial" w:cs="Arial"/>
        </w:rPr>
        <w:t xml:space="preserve">Traffic Management plan for their ‘Partitioned’ </w:t>
      </w:r>
      <w:r w:rsidR="002D66DB">
        <w:rPr>
          <w:rFonts w:ascii="Arial" w:hAnsi="Arial" w:cs="Arial"/>
        </w:rPr>
        <w:t>site</w:t>
      </w:r>
      <w:r w:rsidR="00B6018B" w:rsidRPr="00CF572C">
        <w:rPr>
          <w:rFonts w:ascii="Arial" w:hAnsi="Arial" w:cs="Arial"/>
        </w:rPr>
        <w:t>.</w:t>
      </w:r>
    </w:p>
    <w:p w:rsidR="00B6018B" w:rsidRPr="00CF572C" w:rsidRDefault="00B6018B" w:rsidP="00C16514">
      <w:pPr>
        <w:ind w:left="567" w:hanging="567"/>
        <w:jc w:val="both"/>
        <w:rPr>
          <w:rFonts w:ascii="Arial" w:hAnsi="Arial" w:cs="Arial"/>
        </w:rPr>
      </w:pPr>
    </w:p>
    <w:p w:rsidR="00B6018B" w:rsidRPr="0086159A" w:rsidRDefault="00B6018B" w:rsidP="00C16514">
      <w:pPr>
        <w:pStyle w:val="ListParagraph"/>
        <w:numPr>
          <w:ilvl w:val="1"/>
          <w:numId w:val="18"/>
        </w:numPr>
        <w:ind w:left="567" w:hanging="567"/>
        <w:jc w:val="both"/>
        <w:rPr>
          <w:rFonts w:ascii="Arial" w:hAnsi="Arial" w:cs="Arial"/>
        </w:rPr>
      </w:pPr>
      <w:r w:rsidRPr="0086159A">
        <w:rPr>
          <w:rFonts w:ascii="Arial" w:hAnsi="Arial" w:cs="Arial"/>
        </w:rPr>
        <w:t xml:space="preserve">Each developer is responsible for road cleaning within their </w:t>
      </w:r>
      <w:r w:rsidR="00674260" w:rsidRPr="0086159A">
        <w:rPr>
          <w:rFonts w:ascii="Arial" w:hAnsi="Arial" w:cs="Arial"/>
        </w:rPr>
        <w:t xml:space="preserve">‘Partitioned’ </w:t>
      </w:r>
      <w:r w:rsidR="002D66DB">
        <w:rPr>
          <w:rFonts w:ascii="Arial" w:hAnsi="Arial" w:cs="Arial"/>
        </w:rPr>
        <w:t>site</w:t>
      </w:r>
      <w:r w:rsidRPr="0086159A">
        <w:rPr>
          <w:rFonts w:ascii="Arial" w:hAnsi="Arial" w:cs="Arial"/>
        </w:rPr>
        <w:t>.</w:t>
      </w:r>
    </w:p>
    <w:p w:rsidR="00B6018B" w:rsidRPr="00CF572C" w:rsidRDefault="00B6018B" w:rsidP="00C16514">
      <w:pPr>
        <w:ind w:left="567" w:hanging="567"/>
        <w:jc w:val="both"/>
        <w:rPr>
          <w:rFonts w:ascii="Arial" w:hAnsi="Arial" w:cs="Arial"/>
        </w:rPr>
      </w:pPr>
    </w:p>
    <w:p w:rsidR="00B6018B" w:rsidRPr="0086159A" w:rsidRDefault="0086159A" w:rsidP="00C16514">
      <w:pPr>
        <w:ind w:left="567" w:hanging="567"/>
        <w:jc w:val="both"/>
        <w:rPr>
          <w:rFonts w:ascii="Arial" w:hAnsi="Arial" w:cs="Arial"/>
        </w:rPr>
      </w:pPr>
      <w:r>
        <w:rPr>
          <w:rFonts w:ascii="Arial" w:hAnsi="Arial" w:cs="Arial"/>
        </w:rPr>
        <w:t>8.5</w:t>
      </w:r>
      <w:r>
        <w:rPr>
          <w:rFonts w:ascii="Arial" w:hAnsi="Arial" w:cs="Arial"/>
        </w:rPr>
        <w:tab/>
      </w:r>
      <w:r w:rsidR="00B6018B" w:rsidRPr="0086159A">
        <w:rPr>
          <w:rFonts w:ascii="Arial" w:hAnsi="Arial" w:cs="Arial"/>
        </w:rPr>
        <w:t>Amendments to the overall T</w:t>
      </w:r>
      <w:r w:rsidR="00674260" w:rsidRPr="0086159A">
        <w:rPr>
          <w:rFonts w:ascii="Arial" w:hAnsi="Arial" w:cs="Arial"/>
        </w:rPr>
        <w:t xml:space="preserve">raffic/Pedestrian Management </w:t>
      </w:r>
      <w:r w:rsidR="00B6018B" w:rsidRPr="0086159A">
        <w:rPr>
          <w:rFonts w:ascii="Arial" w:hAnsi="Arial" w:cs="Arial"/>
        </w:rPr>
        <w:t xml:space="preserve">plan </w:t>
      </w:r>
      <w:r w:rsidR="00674260" w:rsidRPr="0086159A">
        <w:rPr>
          <w:rFonts w:ascii="Arial" w:hAnsi="Arial" w:cs="Arial"/>
        </w:rPr>
        <w:t xml:space="preserve">are </w:t>
      </w:r>
      <w:r w:rsidR="00B6018B" w:rsidRPr="0086159A">
        <w:rPr>
          <w:rFonts w:ascii="Arial" w:hAnsi="Arial" w:cs="Arial"/>
        </w:rPr>
        <w:t>to be discussed at consortium meetings</w:t>
      </w:r>
      <w:r w:rsidR="00674260" w:rsidRPr="0086159A">
        <w:rPr>
          <w:rFonts w:ascii="Arial" w:hAnsi="Arial" w:cs="Arial"/>
        </w:rPr>
        <w:t xml:space="preserve"> and amendments issued by the LCM</w:t>
      </w:r>
      <w:r w:rsidR="00B6018B" w:rsidRPr="0086159A">
        <w:rPr>
          <w:rFonts w:ascii="Arial" w:hAnsi="Arial" w:cs="Arial"/>
        </w:rPr>
        <w:t>.</w:t>
      </w:r>
    </w:p>
    <w:p w:rsidR="00674260" w:rsidRPr="00674260" w:rsidRDefault="00674260" w:rsidP="00C16514">
      <w:pPr>
        <w:pStyle w:val="ListParagraph"/>
        <w:ind w:left="567" w:hanging="567"/>
        <w:jc w:val="both"/>
        <w:rPr>
          <w:rFonts w:ascii="Arial" w:hAnsi="Arial" w:cs="Arial"/>
        </w:rPr>
      </w:pPr>
    </w:p>
    <w:p w:rsidR="00674260" w:rsidRPr="0086159A" w:rsidRDefault="00674260" w:rsidP="00C16514">
      <w:pPr>
        <w:pStyle w:val="ListParagraph"/>
        <w:numPr>
          <w:ilvl w:val="1"/>
          <w:numId w:val="18"/>
        </w:numPr>
        <w:ind w:left="567" w:hanging="567"/>
        <w:jc w:val="both"/>
        <w:rPr>
          <w:rFonts w:ascii="Arial" w:hAnsi="Arial" w:cs="Arial"/>
        </w:rPr>
      </w:pPr>
      <w:r w:rsidRPr="0086159A">
        <w:rPr>
          <w:rFonts w:ascii="Arial" w:hAnsi="Arial" w:cs="Arial"/>
        </w:rPr>
        <w:t>The main development access and egress points will be via the following;</w:t>
      </w:r>
    </w:p>
    <w:p w:rsidR="00674260" w:rsidRDefault="00674260" w:rsidP="00674260">
      <w:pPr>
        <w:pStyle w:val="ListParagraph"/>
        <w:rPr>
          <w:rFonts w:ascii="Arial" w:hAnsi="Arial" w:cs="Arial"/>
        </w:rPr>
      </w:pPr>
    </w:p>
    <w:p w:rsidR="00674260" w:rsidRPr="00674260" w:rsidRDefault="00B3584D" w:rsidP="00674260">
      <w:pPr>
        <w:jc w:val="center"/>
        <w:rPr>
          <w:rFonts w:ascii="Arial" w:hAnsi="Arial" w:cs="Arial"/>
        </w:rPr>
      </w:pPr>
      <w:r w:rsidRPr="00674260">
        <w:rPr>
          <w:rFonts w:ascii="Arial" w:hAnsi="Arial" w:cs="Arial"/>
          <w:highlight w:val="yellow"/>
        </w:rPr>
        <w:fldChar w:fldCharType="begin"/>
      </w:r>
      <w:r w:rsidR="00674260" w:rsidRPr="00674260">
        <w:rPr>
          <w:rFonts w:ascii="Arial" w:hAnsi="Arial" w:cs="Arial"/>
          <w:highlight w:val="yellow"/>
          <w:lang w:val="en-US"/>
        </w:rPr>
        <w:instrText>MACROBUTTON NoMacro [Insert development access and egress points]</w:instrText>
      </w:r>
      <w:r w:rsidR="00674260" w:rsidRPr="00674260">
        <w:rPr>
          <w:rFonts w:ascii="Arial" w:hAnsi="Arial" w:cs="Arial"/>
          <w:highlight w:val="yellow"/>
        </w:rPr>
        <w:instrText xml:space="preserve"> </w:instrText>
      </w:r>
      <w:r w:rsidRPr="00674260">
        <w:rPr>
          <w:rFonts w:ascii="Arial" w:hAnsi="Arial" w:cs="Arial"/>
          <w:highlight w:val="yellow"/>
        </w:rPr>
        <w:fldChar w:fldCharType="end"/>
      </w:r>
    </w:p>
    <w:p w:rsidR="00B6018B" w:rsidRDefault="00B6018B" w:rsidP="00B6018B">
      <w:pPr>
        <w:rPr>
          <w:rFonts w:ascii="Arial" w:hAnsi="Arial" w:cs="Arial"/>
        </w:rPr>
      </w:pPr>
    </w:p>
    <w:p w:rsidR="00674260" w:rsidRDefault="00674260">
      <w:pPr>
        <w:overflowPunct/>
        <w:autoSpaceDE/>
        <w:autoSpaceDN/>
        <w:adjustRightInd/>
        <w:spacing w:after="200" w:line="276" w:lineRule="auto"/>
        <w:textAlignment w:val="auto"/>
        <w:rPr>
          <w:rFonts w:ascii="Arial" w:hAnsi="Arial" w:cs="Arial"/>
        </w:rPr>
      </w:pPr>
      <w:r>
        <w:rPr>
          <w:rFonts w:ascii="Arial" w:hAnsi="Arial" w:cs="Arial"/>
        </w:rPr>
        <w:br w:type="page"/>
      </w:r>
    </w:p>
    <w:p w:rsidR="00610EAA" w:rsidRPr="00C95AF6" w:rsidRDefault="0086159A" w:rsidP="00C95AF6">
      <w:pPr>
        <w:tabs>
          <w:tab w:val="left" w:pos="567"/>
        </w:tabs>
        <w:overflowPunct/>
        <w:autoSpaceDE/>
        <w:autoSpaceDN/>
        <w:adjustRightInd/>
        <w:spacing w:after="200" w:line="276" w:lineRule="auto"/>
        <w:jc w:val="both"/>
        <w:textAlignment w:val="auto"/>
        <w:rPr>
          <w:rFonts w:ascii="Arial" w:hAnsi="Arial" w:cs="Arial"/>
          <w:b/>
        </w:rPr>
      </w:pPr>
      <w:r>
        <w:rPr>
          <w:rFonts w:ascii="Arial" w:hAnsi="Arial" w:cs="Arial"/>
          <w:b/>
        </w:rPr>
        <w:lastRenderedPageBreak/>
        <w:t>9</w:t>
      </w:r>
      <w:r w:rsidR="00D96FA4" w:rsidRPr="00C95AF6">
        <w:rPr>
          <w:rFonts w:ascii="Arial" w:hAnsi="Arial" w:cs="Arial"/>
          <w:b/>
        </w:rPr>
        <w:t>.0</w:t>
      </w:r>
      <w:r w:rsidR="00D96FA4" w:rsidRPr="00C95AF6">
        <w:rPr>
          <w:rFonts w:ascii="Arial" w:hAnsi="Arial" w:cs="Arial"/>
          <w:b/>
        </w:rPr>
        <w:tab/>
      </w:r>
      <w:r w:rsidR="00610EAA" w:rsidRPr="00C95AF6">
        <w:rPr>
          <w:rFonts w:ascii="Arial" w:hAnsi="Arial" w:cs="Arial"/>
          <w:b/>
        </w:rPr>
        <w:t>Consortium Meetings</w:t>
      </w:r>
    </w:p>
    <w:p w:rsidR="00362AEB" w:rsidRPr="008E70F0" w:rsidRDefault="0086159A" w:rsidP="00C95AF6">
      <w:pPr>
        <w:ind w:left="567" w:hanging="567"/>
        <w:jc w:val="both"/>
        <w:rPr>
          <w:rFonts w:ascii="Arial" w:hAnsi="Arial" w:cs="Arial"/>
        </w:rPr>
      </w:pPr>
      <w:r>
        <w:rPr>
          <w:rFonts w:ascii="Arial" w:hAnsi="Arial" w:cs="Arial"/>
        </w:rPr>
        <w:t>9</w:t>
      </w:r>
      <w:r w:rsidR="00D96FA4">
        <w:rPr>
          <w:rFonts w:ascii="Arial" w:hAnsi="Arial" w:cs="Arial"/>
        </w:rPr>
        <w:t>.1</w:t>
      </w:r>
      <w:r w:rsidR="00D96FA4">
        <w:rPr>
          <w:rFonts w:ascii="Arial" w:hAnsi="Arial" w:cs="Arial"/>
        </w:rPr>
        <w:tab/>
      </w:r>
      <w:r w:rsidR="008E70F0" w:rsidRPr="008E70F0">
        <w:rPr>
          <w:rFonts w:ascii="Arial" w:hAnsi="Arial" w:cs="Arial"/>
        </w:rPr>
        <w:t>An in</w:t>
      </w:r>
      <w:r w:rsidR="00362AEB">
        <w:rPr>
          <w:rFonts w:ascii="Arial" w:hAnsi="Arial" w:cs="Arial"/>
        </w:rPr>
        <w:t>itial</w:t>
      </w:r>
      <w:r w:rsidR="008E70F0">
        <w:rPr>
          <w:rFonts w:ascii="Arial" w:hAnsi="Arial" w:cs="Arial"/>
        </w:rPr>
        <w:t xml:space="preserve"> consortium meeting will be held </w:t>
      </w:r>
      <w:r w:rsidR="00F25EB8">
        <w:rPr>
          <w:rFonts w:ascii="Arial" w:hAnsi="Arial" w:cs="Arial"/>
        </w:rPr>
        <w:t xml:space="preserve">where possible </w:t>
      </w:r>
      <w:r w:rsidR="00362AEB">
        <w:rPr>
          <w:rFonts w:ascii="Arial" w:hAnsi="Arial" w:cs="Arial"/>
        </w:rPr>
        <w:t>at least 6 weeks prior to the anticipated start on site date, and will be chaired by the agreed and appointed LCM.</w:t>
      </w:r>
      <w:r w:rsidR="00362AEB">
        <w:rPr>
          <w:rFonts w:ascii="Arial" w:hAnsi="Arial" w:cs="Arial"/>
        </w:rPr>
        <w:tab/>
      </w:r>
    </w:p>
    <w:p w:rsidR="008E70F0" w:rsidRPr="008E70F0" w:rsidRDefault="008E70F0" w:rsidP="00C95AF6">
      <w:pPr>
        <w:tabs>
          <w:tab w:val="left" w:pos="1915"/>
        </w:tabs>
        <w:ind w:left="426" w:hanging="426"/>
        <w:jc w:val="both"/>
        <w:rPr>
          <w:rFonts w:ascii="Arial" w:hAnsi="Arial" w:cs="Arial"/>
        </w:rPr>
      </w:pPr>
      <w:r>
        <w:tab/>
      </w:r>
      <w:r w:rsidR="00D96FA4">
        <w:tab/>
      </w:r>
    </w:p>
    <w:p w:rsidR="00610EAA" w:rsidRDefault="0086159A" w:rsidP="00C95AF6">
      <w:pPr>
        <w:ind w:left="567" w:hanging="567"/>
        <w:jc w:val="both"/>
        <w:rPr>
          <w:rFonts w:ascii="Arial" w:hAnsi="Arial" w:cs="Arial"/>
        </w:rPr>
      </w:pPr>
      <w:r>
        <w:rPr>
          <w:rFonts w:ascii="Arial" w:hAnsi="Arial" w:cs="Arial"/>
        </w:rPr>
        <w:t>9</w:t>
      </w:r>
      <w:r w:rsidR="00D96FA4">
        <w:rPr>
          <w:rFonts w:ascii="Arial" w:hAnsi="Arial" w:cs="Arial"/>
        </w:rPr>
        <w:t>.2</w:t>
      </w:r>
      <w:r w:rsidR="00D96FA4">
        <w:rPr>
          <w:rFonts w:ascii="Arial" w:hAnsi="Arial" w:cs="Arial"/>
        </w:rPr>
        <w:tab/>
      </w:r>
      <w:r w:rsidR="009B0264">
        <w:rPr>
          <w:rFonts w:ascii="Arial" w:hAnsi="Arial" w:cs="Arial"/>
        </w:rPr>
        <w:t>At the start of the project</w:t>
      </w:r>
      <w:r w:rsidR="0006172B">
        <w:rPr>
          <w:rFonts w:ascii="Arial" w:hAnsi="Arial" w:cs="Arial"/>
        </w:rPr>
        <w:t>,</w:t>
      </w:r>
      <w:r w:rsidR="00362AEB">
        <w:rPr>
          <w:rFonts w:ascii="Arial" w:hAnsi="Arial" w:cs="Arial"/>
        </w:rPr>
        <w:t xml:space="preserve"> m</w:t>
      </w:r>
      <w:r w:rsidR="00610EAA" w:rsidRPr="00CF572C">
        <w:rPr>
          <w:rFonts w:ascii="Arial" w:hAnsi="Arial" w:cs="Arial"/>
        </w:rPr>
        <w:t>eetings are to be held fortnightly, primarily to cover the initial infrastructure works</w:t>
      </w:r>
      <w:r w:rsidR="000C10E8">
        <w:rPr>
          <w:rFonts w:ascii="Arial" w:hAnsi="Arial" w:cs="Arial"/>
        </w:rPr>
        <w:t>,</w:t>
      </w:r>
      <w:r w:rsidR="00610EAA" w:rsidRPr="00CF572C">
        <w:rPr>
          <w:rFonts w:ascii="Arial" w:hAnsi="Arial" w:cs="Arial"/>
        </w:rPr>
        <w:t xml:space="preserve"> access points, road</w:t>
      </w:r>
      <w:r w:rsidR="00F445E3" w:rsidRPr="00CF572C">
        <w:rPr>
          <w:rFonts w:ascii="Arial" w:hAnsi="Arial" w:cs="Arial"/>
        </w:rPr>
        <w:t>s</w:t>
      </w:r>
      <w:r w:rsidR="00610EAA" w:rsidRPr="00CF572C">
        <w:rPr>
          <w:rFonts w:ascii="Arial" w:hAnsi="Arial" w:cs="Arial"/>
        </w:rPr>
        <w:t xml:space="preserve"> and service</w:t>
      </w:r>
      <w:r w:rsidR="00F445E3" w:rsidRPr="00CF572C">
        <w:rPr>
          <w:rFonts w:ascii="Arial" w:hAnsi="Arial" w:cs="Arial"/>
        </w:rPr>
        <w:t>s and delivery arrangements</w:t>
      </w:r>
      <w:r w:rsidR="00362AEB">
        <w:rPr>
          <w:rFonts w:ascii="Arial" w:hAnsi="Arial" w:cs="Arial"/>
        </w:rPr>
        <w:t>.</w:t>
      </w:r>
      <w:r w:rsidR="009B0264">
        <w:rPr>
          <w:rFonts w:ascii="Arial" w:hAnsi="Arial" w:cs="Arial"/>
        </w:rPr>
        <w:t xml:space="preserve"> There</w:t>
      </w:r>
      <w:r w:rsidR="001F1835">
        <w:rPr>
          <w:rFonts w:ascii="Arial" w:hAnsi="Arial" w:cs="Arial"/>
        </w:rPr>
        <w:t xml:space="preserve"> </w:t>
      </w:r>
      <w:r w:rsidR="009B0264">
        <w:rPr>
          <w:rFonts w:ascii="Arial" w:hAnsi="Arial" w:cs="Arial"/>
        </w:rPr>
        <w:t>after the m</w:t>
      </w:r>
      <w:r w:rsidR="009B0264" w:rsidRPr="00CF572C">
        <w:rPr>
          <w:rFonts w:ascii="Arial" w:hAnsi="Arial" w:cs="Arial"/>
        </w:rPr>
        <w:t xml:space="preserve">eeting frequency will be reviewed </w:t>
      </w:r>
      <w:r w:rsidR="009B0264">
        <w:rPr>
          <w:rFonts w:ascii="Arial" w:hAnsi="Arial" w:cs="Arial"/>
        </w:rPr>
        <w:t xml:space="preserve">and </w:t>
      </w:r>
      <w:r w:rsidR="009B0264" w:rsidRPr="00CF572C">
        <w:rPr>
          <w:rFonts w:ascii="Arial" w:hAnsi="Arial" w:cs="Arial"/>
        </w:rPr>
        <w:t>changed as necessary, once the initial works are completed.</w:t>
      </w:r>
    </w:p>
    <w:p w:rsidR="00D96FA4" w:rsidRDefault="00D96FA4" w:rsidP="00C95AF6">
      <w:pPr>
        <w:ind w:left="426" w:hanging="426"/>
        <w:jc w:val="both"/>
        <w:rPr>
          <w:rFonts w:ascii="Arial" w:hAnsi="Arial" w:cs="Arial"/>
        </w:rPr>
      </w:pPr>
    </w:p>
    <w:p w:rsidR="00610EAA" w:rsidRPr="00CF572C" w:rsidRDefault="0086159A" w:rsidP="00C95AF6">
      <w:pPr>
        <w:ind w:left="567" w:hanging="567"/>
        <w:jc w:val="both"/>
        <w:rPr>
          <w:rFonts w:ascii="Arial" w:hAnsi="Arial" w:cs="Arial"/>
        </w:rPr>
      </w:pPr>
      <w:r>
        <w:rPr>
          <w:rFonts w:ascii="Arial" w:hAnsi="Arial" w:cs="Arial"/>
        </w:rPr>
        <w:t>9</w:t>
      </w:r>
      <w:r w:rsidR="00D96FA4">
        <w:rPr>
          <w:rFonts w:ascii="Arial" w:hAnsi="Arial" w:cs="Arial"/>
        </w:rPr>
        <w:t>.3</w:t>
      </w:r>
      <w:r w:rsidR="00D96FA4">
        <w:rPr>
          <w:rFonts w:ascii="Arial" w:hAnsi="Arial" w:cs="Arial"/>
        </w:rPr>
        <w:tab/>
      </w:r>
      <w:r w:rsidR="00610EAA" w:rsidRPr="00CF572C">
        <w:rPr>
          <w:rFonts w:ascii="Arial" w:hAnsi="Arial" w:cs="Arial"/>
        </w:rPr>
        <w:t xml:space="preserve">Attendees to include </w:t>
      </w:r>
      <w:r w:rsidR="009B0264">
        <w:rPr>
          <w:rFonts w:ascii="Arial" w:hAnsi="Arial" w:cs="Arial"/>
        </w:rPr>
        <w:t xml:space="preserve">representatives of </w:t>
      </w:r>
      <w:r w:rsidR="00610EAA" w:rsidRPr="00CF572C">
        <w:rPr>
          <w:rFonts w:ascii="Arial" w:hAnsi="Arial" w:cs="Arial"/>
        </w:rPr>
        <w:t xml:space="preserve">all </w:t>
      </w:r>
      <w:r w:rsidR="009B0264">
        <w:rPr>
          <w:rFonts w:ascii="Arial" w:hAnsi="Arial" w:cs="Arial"/>
        </w:rPr>
        <w:t xml:space="preserve">the </w:t>
      </w:r>
      <w:r w:rsidR="00610EAA" w:rsidRPr="00CF572C">
        <w:rPr>
          <w:rFonts w:ascii="Arial" w:hAnsi="Arial" w:cs="Arial"/>
        </w:rPr>
        <w:t>consortium teams</w:t>
      </w:r>
      <w:r w:rsidR="00F445E3" w:rsidRPr="00CF572C">
        <w:rPr>
          <w:rFonts w:ascii="Arial" w:hAnsi="Arial" w:cs="Arial"/>
        </w:rPr>
        <w:t>,</w:t>
      </w:r>
      <w:r w:rsidR="00610EAA" w:rsidRPr="00CF572C">
        <w:rPr>
          <w:rFonts w:ascii="Arial" w:hAnsi="Arial" w:cs="Arial"/>
        </w:rPr>
        <w:t xml:space="preserve"> and the Consortium </w:t>
      </w:r>
      <w:r w:rsidR="00D96FA4">
        <w:rPr>
          <w:rFonts w:ascii="Arial" w:hAnsi="Arial" w:cs="Arial"/>
        </w:rPr>
        <w:t>infrastructure contractor</w:t>
      </w:r>
      <w:r w:rsidR="00C16514">
        <w:rPr>
          <w:rFonts w:ascii="Arial" w:hAnsi="Arial" w:cs="Arial"/>
        </w:rPr>
        <w:t>(s)</w:t>
      </w:r>
      <w:r w:rsidR="00F067E7">
        <w:rPr>
          <w:rFonts w:ascii="Arial" w:hAnsi="Arial" w:cs="Arial"/>
        </w:rPr>
        <w:t xml:space="preserve">. </w:t>
      </w:r>
    </w:p>
    <w:p w:rsidR="00610EAA" w:rsidRPr="00CF572C" w:rsidRDefault="00610EAA" w:rsidP="00D96FA4">
      <w:pPr>
        <w:ind w:left="426" w:hanging="426"/>
        <w:rPr>
          <w:rFonts w:ascii="Arial" w:hAnsi="Arial" w:cs="Arial"/>
        </w:rPr>
      </w:pPr>
    </w:p>
    <w:p w:rsidR="00610EAA" w:rsidRPr="00CF572C" w:rsidRDefault="0086159A" w:rsidP="00D96FA4">
      <w:pPr>
        <w:ind w:left="567" w:hanging="567"/>
        <w:rPr>
          <w:rFonts w:ascii="Arial" w:hAnsi="Arial" w:cs="Arial"/>
        </w:rPr>
      </w:pPr>
      <w:r>
        <w:rPr>
          <w:rFonts w:ascii="Arial" w:hAnsi="Arial" w:cs="Arial"/>
        </w:rPr>
        <w:t>9</w:t>
      </w:r>
      <w:r w:rsidR="00D96FA4">
        <w:rPr>
          <w:rFonts w:ascii="Arial" w:hAnsi="Arial" w:cs="Arial"/>
        </w:rPr>
        <w:t>.4</w:t>
      </w:r>
      <w:r w:rsidR="00D96FA4">
        <w:rPr>
          <w:rFonts w:ascii="Arial" w:hAnsi="Arial" w:cs="Arial"/>
        </w:rPr>
        <w:tab/>
        <w:t>The agenda for the meeting will be as follows;</w:t>
      </w:r>
    </w:p>
    <w:p w:rsidR="00610EAA" w:rsidRPr="00CF572C" w:rsidRDefault="00610EAA" w:rsidP="00122AED">
      <w:pPr>
        <w:ind w:left="1134" w:hanging="567"/>
        <w:rPr>
          <w:rFonts w:ascii="Arial" w:hAnsi="Arial" w:cs="Arial"/>
        </w:rPr>
      </w:pPr>
    </w:p>
    <w:p w:rsidR="00610EAA" w:rsidRDefault="00610EAA" w:rsidP="00A12DEB">
      <w:pPr>
        <w:numPr>
          <w:ilvl w:val="0"/>
          <w:numId w:val="1"/>
        </w:numPr>
        <w:ind w:left="1134" w:hanging="567"/>
        <w:rPr>
          <w:rFonts w:ascii="Arial" w:hAnsi="Arial" w:cs="Arial"/>
        </w:rPr>
      </w:pPr>
      <w:r w:rsidRPr="00CF572C">
        <w:rPr>
          <w:rFonts w:ascii="Arial" w:hAnsi="Arial" w:cs="Arial"/>
        </w:rPr>
        <w:t>Introductions</w:t>
      </w:r>
    </w:p>
    <w:p w:rsidR="00D96FA4" w:rsidRPr="00CF572C" w:rsidRDefault="00D96FA4" w:rsidP="00A12DEB">
      <w:pPr>
        <w:numPr>
          <w:ilvl w:val="0"/>
          <w:numId w:val="1"/>
        </w:numPr>
        <w:ind w:left="1134" w:hanging="567"/>
        <w:rPr>
          <w:rFonts w:ascii="Arial" w:hAnsi="Arial" w:cs="Arial"/>
        </w:rPr>
      </w:pPr>
      <w:r>
        <w:rPr>
          <w:rFonts w:ascii="Arial" w:hAnsi="Arial" w:cs="Arial"/>
        </w:rPr>
        <w:t>Actions from previous meetings</w:t>
      </w:r>
    </w:p>
    <w:p w:rsidR="00610EAA" w:rsidRPr="00CF572C" w:rsidRDefault="002E0ECB" w:rsidP="00A12DEB">
      <w:pPr>
        <w:numPr>
          <w:ilvl w:val="0"/>
          <w:numId w:val="1"/>
        </w:numPr>
        <w:ind w:left="1134" w:hanging="567"/>
        <w:rPr>
          <w:rFonts w:ascii="Arial" w:hAnsi="Arial" w:cs="Arial"/>
        </w:rPr>
      </w:pPr>
      <w:r>
        <w:rPr>
          <w:rFonts w:ascii="Arial" w:hAnsi="Arial" w:cs="Arial"/>
        </w:rPr>
        <w:t>Consortium s</w:t>
      </w:r>
      <w:r w:rsidR="00C95AF6">
        <w:rPr>
          <w:rFonts w:ascii="Arial" w:hAnsi="Arial" w:cs="Arial"/>
        </w:rPr>
        <w:t>ite rules</w:t>
      </w:r>
      <w:r w:rsidR="003A1CF5">
        <w:rPr>
          <w:rFonts w:ascii="Arial" w:hAnsi="Arial" w:cs="Arial"/>
        </w:rPr>
        <w:t>.</w:t>
      </w:r>
    </w:p>
    <w:p w:rsidR="00610EAA" w:rsidRPr="00CF572C" w:rsidRDefault="00610EAA" w:rsidP="00A12DEB">
      <w:pPr>
        <w:numPr>
          <w:ilvl w:val="0"/>
          <w:numId w:val="1"/>
        </w:numPr>
        <w:ind w:left="1134" w:hanging="567"/>
        <w:rPr>
          <w:rFonts w:ascii="Arial" w:hAnsi="Arial" w:cs="Arial"/>
        </w:rPr>
      </w:pPr>
      <w:r w:rsidRPr="00CF572C">
        <w:rPr>
          <w:rFonts w:ascii="Arial" w:hAnsi="Arial" w:cs="Arial"/>
        </w:rPr>
        <w:t>Programme/Resource</w:t>
      </w:r>
    </w:p>
    <w:p w:rsidR="00610EAA" w:rsidRDefault="00610EAA" w:rsidP="00A12DEB">
      <w:pPr>
        <w:numPr>
          <w:ilvl w:val="0"/>
          <w:numId w:val="1"/>
        </w:numPr>
        <w:ind w:left="1134" w:hanging="567"/>
        <w:rPr>
          <w:rFonts w:ascii="Arial" w:hAnsi="Arial" w:cs="Arial"/>
        </w:rPr>
      </w:pPr>
      <w:r w:rsidRPr="00CF572C">
        <w:rPr>
          <w:rFonts w:ascii="Arial" w:hAnsi="Arial" w:cs="Arial"/>
        </w:rPr>
        <w:t>Utilities</w:t>
      </w:r>
      <w:r w:rsidR="00F067E7">
        <w:rPr>
          <w:rFonts w:ascii="Arial" w:hAnsi="Arial" w:cs="Arial"/>
        </w:rPr>
        <w:t>/services</w:t>
      </w:r>
    </w:p>
    <w:p w:rsidR="00BC357C" w:rsidRDefault="00BC357C" w:rsidP="00A12DEB">
      <w:pPr>
        <w:numPr>
          <w:ilvl w:val="0"/>
          <w:numId w:val="1"/>
        </w:numPr>
        <w:ind w:left="1134" w:hanging="567"/>
        <w:rPr>
          <w:rFonts w:ascii="Arial" w:hAnsi="Arial" w:cs="Arial"/>
        </w:rPr>
      </w:pPr>
      <w:r>
        <w:rPr>
          <w:rFonts w:ascii="Arial" w:hAnsi="Arial" w:cs="Arial"/>
        </w:rPr>
        <w:t>Traffic</w:t>
      </w:r>
      <w:r w:rsidR="00D96FA4">
        <w:rPr>
          <w:rFonts w:ascii="Arial" w:hAnsi="Arial" w:cs="Arial"/>
        </w:rPr>
        <w:t xml:space="preserve">/Pedestrian </w:t>
      </w:r>
      <w:r>
        <w:rPr>
          <w:rFonts w:ascii="Arial" w:hAnsi="Arial" w:cs="Arial"/>
        </w:rPr>
        <w:t>Management Plan</w:t>
      </w:r>
    </w:p>
    <w:p w:rsidR="00BC357C" w:rsidRPr="00CF572C" w:rsidRDefault="002E0ECB" w:rsidP="00A12DEB">
      <w:pPr>
        <w:numPr>
          <w:ilvl w:val="0"/>
          <w:numId w:val="1"/>
        </w:numPr>
        <w:ind w:left="1134" w:hanging="567"/>
        <w:rPr>
          <w:rFonts w:ascii="Arial" w:hAnsi="Arial" w:cs="Arial"/>
        </w:rPr>
      </w:pPr>
      <w:r>
        <w:rPr>
          <w:rFonts w:ascii="Arial" w:hAnsi="Arial" w:cs="Arial"/>
        </w:rPr>
        <w:t xml:space="preserve">Developers </w:t>
      </w:r>
      <w:r w:rsidR="00BC357C">
        <w:rPr>
          <w:rFonts w:ascii="Arial" w:hAnsi="Arial" w:cs="Arial"/>
        </w:rPr>
        <w:t xml:space="preserve">work affecting </w:t>
      </w:r>
      <w:r>
        <w:rPr>
          <w:rFonts w:ascii="Arial" w:hAnsi="Arial" w:cs="Arial"/>
        </w:rPr>
        <w:t xml:space="preserve">the </w:t>
      </w:r>
      <w:r w:rsidR="00BC357C">
        <w:rPr>
          <w:rFonts w:ascii="Arial" w:hAnsi="Arial" w:cs="Arial"/>
        </w:rPr>
        <w:t>Tra</w:t>
      </w:r>
      <w:r w:rsidR="00E66C65">
        <w:rPr>
          <w:rFonts w:ascii="Arial" w:hAnsi="Arial" w:cs="Arial"/>
        </w:rPr>
        <w:t>ffic/Pedestrian Management</w:t>
      </w:r>
      <w:r>
        <w:rPr>
          <w:rFonts w:ascii="Arial" w:hAnsi="Arial" w:cs="Arial"/>
        </w:rPr>
        <w:t xml:space="preserve"> plan</w:t>
      </w:r>
      <w:r w:rsidR="00E66C65">
        <w:rPr>
          <w:rFonts w:ascii="Arial" w:hAnsi="Arial" w:cs="Arial"/>
        </w:rPr>
        <w:t>.</w:t>
      </w:r>
    </w:p>
    <w:p w:rsidR="00610EAA" w:rsidRDefault="00610EAA" w:rsidP="00A12DEB">
      <w:pPr>
        <w:numPr>
          <w:ilvl w:val="0"/>
          <w:numId w:val="1"/>
        </w:numPr>
        <w:ind w:left="1134" w:hanging="567"/>
        <w:rPr>
          <w:rFonts w:ascii="Arial" w:hAnsi="Arial" w:cs="Arial"/>
        </w:rPr>
      </w:pPr>
      <w:r w:rsidRPr="00CF572C">
        <w:rPr>
          <w:rFonts w:ascii="Arial" w:hAnsi="Arial" w:cs="Arial"/>
        </w:rPr>
        <w:t>Deliveries/Access/ (signing</w:t>
      </w:r>
      <w:r w:rsidR="00D96FA4">
        <w:rPr>
          <w:rFonts w:ascii="Arial" w:hAnsi="Arial" w:cs="Arial"/>
        </w:rPr>
        <w:t xml:space="preserve"> in</w:t>
      </w:r>
      <w:r w:rsidRPr="00CF572C">
        <w:rPr>
          <w:rFonts w:ascii="Arial" w:hAnsi="Arial" w:cs="Arial"/>
        </w:rPr>
        <w:t>, security)</w:t>
      </w:r>
    </w:p>
    <w:p w:rsidR="00F067E7" w:rsidRDefault="00F067E7" w:rsidP="00A12DEB">
      <w:pPr>
        <w:numPr>
          <w:ilvl w:val="0"/>
          <w:numId w:val="1"/>
        </w:numPr>
        <w:ind w:left="1134" w:hanging="567"/>
        <w:rPr>
          <w:rFonts w:ascii="Arial" w:hAnsi="Arial" w:cs="Arial"/>
        </w:rPr>
      </w:pPr>
      <w:r>
        <w:rPr>
          <w:rFonts w:ascii="Arial" w:hAnsi="Arial" w:cs="Arial"/>
        </w:rPr>
        <w:t>Adjacent land usage</w:t>
      </w:r>
    </w:p>
    <w:p w:rsidR="00F067E7" w:rsidRDefault="00F067E7" w:rsidP="00A12DEB">
      <w:pPr>
        <w:numPr>
          <w:ilvl w:val="0"/>
          <w:numId w:val="1"/>
        </w:numPr>
        <w:ind w:left="1134" w:hanging="567"/>
        <w:rPr>
          <w:rFonts w:ascii="Arial" w:hAnsi="Arial" w:cs="Arial"/>
        </w:rPr>
      </w:pPr>
      <w:r>
        <w:rPr>
          <w:rFonts w:ascii="Arial" w:hAnsi="Arial" w:cs="Arial"/>
        </w:rPr>
        <w:t>Demolition</w:t>
      </w:r>
    </w:p>
    <w:p w:rsidR="00F067E7" w:rsidRDefault="00F067E7" w:rsidP="00A12DEB">
      <w:pPr>
        <w:numPr>
          <w:ilvl w:val="0"/>
          <w:numId w:val="1"/>
        </w:numPr>
        <w:ind w:left="1134" w:hanging="567"/>
        <w:rPr>
          <w:rFonts w:ascii="Arial" w:hAnsi="Arial" w:cs="Arial"/>
        </w:rPr>
      </w:pPr>
      <w:r>
        <w:rPr>
          <w:rFonts w:ascii="Arial" w:hAnsi="Arial" w:cs="Arial"/>
        </w:rPr>
        <w:t>Contaminated Land</w:t>
      </w:r>
    </w:p>
    <w:p w:rsidR="00F067E7" w:rsidRDefault="003A1CF5" w:rsidP="00A12DEB">
      <w:pPr>
        <w:numPr>
          <w:ilvl w:val="0"/>
          <w:numId w:val="1"/>
        </w:numPr>
        <w:ind w:left="1134" w:hanging="567"/>
        <w:rPr>
          <w:rFonts w:ascii="Arial" w:hAnsi="Arial" w:cs="Arial"/>
        </w:rPr>
      </w:pPr>
      <w:r>
        <w:rPr>
          <w:rFonts w:ascii="Arial" w:hAnsi="Arial" w:cs="Arial"/>
        </w:rPr>
        <w:t>Environmental</w:t>
      </w:r>
    </w:p>
    <w:p w:rsidR="003A1CF5" w:rsidRDefault="003A1CF5" w:rsidP="00A12DEB">
      <w:pPr>
        <w:numPr>
          <w:ilvl w:val="0"/>
          <w:numId w:val="1"/>
        </w:numPr>
        <w:ind w:left="1134" w:hanging="567"/>
        <w:rPr>
          <w:rFonts w:ascii="Arial" w:hAnsi="Arial" w:cs="Arial"/>
        </w:rPr>
      </w:pPr>
      <w:r>
        <w:rPr>
          <w:rFonts w:ascii="Arial" w:hAnsi="Arial" w:cs="Arial"/>
        </w:rPr>
        <w:t>AOB</w:t>
      </w:r>
    </w:p>
    <w:p w:rsidR="00610EAA" w:rsidRPr="00CF572C" w:rsidRDefault="00610EAA" w:rsidP="00122AED">
      <w:pPr>
        <w:ind w:left="1134" w:hanging="567"/>
        <w:rPr>
          <w:rFonts w:ascii="Arial" w:hAnsi="Arial" w:cs="Arial"/>
        </w:rPr>
      </w:pPr>
    </w:p>
    <w:p w:rsidR="00610EAA" w:rsidRPr="002D7C75" w:rsidRDefault="0086159A" w:rsidP="00456D0A">
      <w:pPr>
        <w:ind w:left="567" w:hanging="567"/>
        <w:rPr>
          <w:rFonts w:ascii="Arial" w:hAnsi="Arial" w:cs="Arial"/>
          <w:b/>
        </w:rPr>
      </w:pPr>
      <w:r>
        <w:rPr>
          <w:rFonts w:ascii="Arial" w:hAnsi="Arial" w:cs="Arial"/>
          <w:b/>
        </w:rPr>
        <w:t>10</w:t>
      </w:r>
      <w:r w:rsidR="002D7C75" w:rsidRPr="002D7C75">
        <w:rPr>
          <w:rFonts w:ascii="Arial" w:hAnsi="Arial" w:cs="Arial"/>
          <w:b/>
        </w:rPr>
        <w:t>.0</w:t>
      </w:r>
      <w:r w:rsidR="002D7C75" w:rsidRPr="002D7C75">
        <w:rPr>
          <w:rFonts w:ascii="Arial" w:hAnsi="Arial" w:cs="Arial"/>
          <w:b/>
        </w:rPr>
        <w:tab/>
        <w:t>Working Hours</w:t>
      </w:r>
    </w:p>
    <w:p w:rsidR="007A1DA0" w:rsidRPr="00CF572C" w:rsidRDefault="007A1DA0" w:rsidP="00456D0A">
      <w:pPr>
        <w:ind w:left="567" w:hanging="567"/>
        <w:rPr>
          <w:rFonts w:ascii="Arial" w:hAnsi="Arial" w:cs="Arial"/>
        </w:rPr>
      </w:pPr>
    </w:p>
    <w:p w:rsidR="00610EAA" w:rsidRDefault="00610EAA" w:rsidP="00456D0A">
      <w:pPr>
        <w:rPr>
          <w:rFonts w:ascii="Arial" w:hAnsi="Arial" w:cs="Arial"/>
        </w:rPr>
      </w:pPr>
      <w:r w:rsidRPr="00CF572C">
        <w:rPr>
          <w:rFonts w:ascii="Arial" w:hAnsi="Arial" w:cs="Arial"/>
        </w:rPr>
        <w:t xml:space="preserve">As defined by </w:t>
      </w:r>
      <w:r w:rsidR="00C72590">
        <w:rPr>
          <w:rFonts w:ascii="Arial" w:hAnsi="Arial" w:cs="Arial"/>
        </w:rPr>
        <w:t xml:space="preserve">the </w:t>
      </w:r>
      <w:r w:rsidRPr="00CF572C">
        <w:rPr>
          <w:rFonts w:ascii="Arial" w:hAnsi="Arial" w:cs="Arial"/>
        </w:rPr>
        <w:t>planning</w:t>
      </w:r>
      <w:r w:rsidR="00C72590">
        <w:rPr>
          <w:rFonts w:ascii="Arial" w:hAnsi="Arial" w:cs="Arial"/>
        </w:rPr>
        <w:t xml:space="preserve"> consent</w:t>
      </w:r>
      <w:r w:rsidR="00456D0A">
        <w:rPr>
          <w:rFonts w:ascii="Arial" w:hAnsi="Arial" w:cs="Arial"/>
        </w:rPr>
        <w:t xml:space="preserve"> or on agreement with the consortium members, working </w:t>
      </w:r>
      <w:r w:rsidRPr="00CF572C">
        <w:rPr>
          <w:rFonts w:ascii="Arial" w:hAnsi="Arial" w:cs="Arial"/>
        </w:rPr>
        <w:t xml:space="preserve">hours </w:t>
      </w:r>
      <w:r w:rsidR="00456D0A">
        <w:rPr>
          <w:rFonts w:ascii="Arial" w:hAnsi="Arial" w:cs="Arial"/>
        </w:rPr>
        <w:t>for the development is as follows</w:t>
      </w:r>
      <w:r w:rsidRPr="00CF572C">
        <w:rPr>
          <w:rFonts w:ascii="Arial" w:hAnsi="Arial" w:cs="Arial"/>
        </w:rPr>
        <w:t xml:space="preserve">; </w:t>
      </w:r>
    </w:p>
    <w:p w:rsidR="00456D0A" w:rsidRDefault="00456D0A" w:rsidP="00122AED">
      <w:pPr>
        <w:ind w:left="1134" w:hanging="567"/>
        <w:rPr>
          <w:rFonts w:ascii="Arial" w:hAnsi="Arial" w:cs="Arial"/>
        </w:rPr>
      </w:pPr>
    </w:p>
    <w:tbl>
      <w:tblPr>
        <w:tblStyle w:val="TableGrid"/>
        <w:tblW w:w="0" w:type="auto"/>
        <w:tblInd w:w="108" w:type="dxa"/>
        <w:tblLook w:val="04A0"/>
      </w:tblPr>
      <w:tblGrid>
        <w:gridCol w:w="3828"/>
        <w:gridCol w:w="4394"/>
      </w:tblGrid>
      <w:tr w:rsidR="00456D0A" w:rsidTr="00456D0A">
        <w:tc>
          <w:tcPr>
            <w:tcW w:w="3828" w:type="dxa"/>
          </w:tcPr>
          <w:p w:rsidR="00456D0A" w:rsidRDefault="00456D0A" w:rsidP="00122AED">
            <w:pPr>
              <w:rPr>
                <w:rFonts w:ascii="Arial" w:hAnsi="Arial" w:cs="Arial"/>
              </w:rPr>
            </w:pPr>
            <w:r w:rsidRPr="00CF572C">
              <w:rPr>
                <w:rFonts w:ascii="Arial" w:hAnsi="Arial" w:cs="Arial"/>
              </w:rPr>
              <w:t>Monday to Friday</w:t>
            </w:r>
          </w:p>
        </w:tc>
        <w:tc>
          <w:tcPr>
            <w:tcW w:w="4394" w:type="dxa"/>
          </w:tcPr>
          <w:p w:rsidR="00456D0A" w:rsidRPr="00456D0A" w:rsidRDefault="00B3584D" w:rsidP="00456D0A">
            <w:pPr>
              <w:rPr>
                <w:rFonts w:ascii="Arial" w:hAnsi="Arial" w:cs="Arial"/>
              </w:rPr>
            </w:pPr>
            <w:r w:rsidRPr="00456D0A">
              <w:rPr>
                <w:rFonts w:ascii="Arial" w:hAnsi="Arial" w:cs="Arial"/>
                <w:highlight w:val="yellow"/>
              </w:rPr>
              <w:fldChar w:fldCharType="begin"/>
            </w:r>
            <w:r w:rsidR="00456D0A" w:rsidRPr="00456D0A">
              <w:rPr>
                <w:rFonts w:ascii="Arial" w:hAnsi="Arial" w:cs="Arial"/>
                <w:highlight w:val="yellow"/>
                <w:lang w:val="en-US"/>
              </w:rPr>
              <w:instrText xml:space="preserve"> MACROBUTTON NoMacro [insert agreed hours of work]</w:instrText>
            </w:r>
            <w:r w:rsidRPr="00456D0A">
              <w:rPr>
                <w:rFonts w:ascii="Arial" w:hAnsi="Arial" w:cs="Arial"/>
                <w:highlight w:val="yellow"/>
              </w:rPr>
              <w:fldChar w:fldCharType="end"/>
            </w:r>
          </w:p>
        </w:tc>
      </w:tr>
      <w:tr w:rsidR="00456D0A" w:rsidTr="00456D0A">
        <w:tc>
          <w:tcPr>
            <w:tcW w:w="3828" w:type="dxa"/>
          </w:tcPr>
          <w:p w:rsidR="00456D0A" w:rsidRDefault="00456D0A" w:rsidP="00122AED">
            <w:pPr>
              <w:rPr>
                <w:rFonts w:ascii="Arial" w:hAnsi="Arial" w:cs="Arial"/>
              </w:rPr>
            </w:pPr>
            <w:r w:rsidRPr="00CF572C">
              <w:rPr>
                <w:rFonts w:ascii="Arial" w:hAnsi="Arial" w:cs="Arial"/>
              </w:rPr>
              <w:t>Saturday</w:t>
            </w:r>
            <w:r w:rsidRPr="00CF572C">
              <w:rPr>
                <w:rFonts w:ascii="Arial" w:hAnsi="Arial" w:cs="Arial"/>
              </w:rPr>
              <w:tab/>
            </w:r>
          </w:p>
        </w:tc>
        <w:tc>
          <w:tcPr>
            <w:tcW w:w="4394" w:type="dxa"/>
          </w:tcPr>
          <w:p w:rsidR="00456D0A" w:rsidRDefault="00456D0A" w:rsidP="00122AED">
            <w:pPr>
              <w:rPr>
                <w:rFonts w:ascii="Arial" w:hAnsi="Arial" w:cs="Arial"/>
              </w:rPr>
            </w:pPr>
          </w:p>
        </w:tc>
      </w:tr>
      <w:tr w:rsidR="00456D0A" w:rsidTr="00456D0A">
        <w:tc>
          <w:tcPr>
            <w:tcW w:w="3828" w:type="dxa"/>
          </w:tcPr>
          <w:p w:rsidR="00456D0A" w:rsidRDefault="00456D0A" w:rsidP="00122AED">
            <w:pPr>
              <w:rPr>
                <w:rFonts w:ascii="Arial" w:hAnsi="Arial" w:cs="Arial"/>
              </w:rPr>
            </w:pPr>
            <w:r>
              <w:rPr>
                <w:rFonts w:ascii="Arial" w:hAnsi="Arial" w:cs="Arial"/>
              </w:rPr>
              <w:t>Sunday</w:t>
            </w:r>
            <w:r w:rsidRPr="00CF572C">
              <w:rPr>
                <w:rFonts w:ascii="Arial" w:hAnsi="Arial" w:cs="Arial"/>
              </w:rPr>
              <w:tab/>
            </w:r>
          </w:p>
        </w:tc>
        <w:tc>
          <w:tcPr>
            <w:tcW w:w="4394" w:type="dxa"/>
          </w:tcPr>
          <w:p w:rsidR="00456D0A" w:rsidRDefault="00456D0A" w:rsidP="00122AED">
            <w:pPr>
              <w:rPr>
                <w:rFonts w:ascii="Arial" w:hAnsi="Arial" w:cs="Arial"/>
              </w:rPr>
            </w:pPr>
          </w:p>
        </w:tc>
      </w:tr>
      <w:tr w:rsidR="00456D0A" w:rsidTr="00456D0A">
        <w:tc>
          <w:tcPr>
            <w:tcW w:w="3828" w:type="dxa"/>
          </w:tcPr>
          <w:p w:rsidR="00456D0A" w:rsidRDefault="00456D0A" w:rsidP="00122AED">
            <w:pPr>
              <w:rPr>
                <w:rFonts w:ascii="Arial" w:hAnsi="Arial" w:cs="Arial"/>
              </w:rPr>
            </w:pPr>
            <w:r>
              <w:rPr>
                <w:rFonts w:ascii="Arial" w:hAnsi="Arial" w:cs="Arial"/>
              </w:rPr>
              <w:t>Bank Holiday</w:t>
            </w:r>
          </w:p>
        </w:tc>
        <w:tc>
          <w:tcPr>
            <w:tcW w:w="4394" w:type="dxa"/>
          </w:tcPr>
          <w:p w:rsidR="00456D0A" w:rsidRDefault="00456D0A" w:rsidP="00122AED">
            <w:pPr>
              <w:rPr>
                <w:rFonts w:ascii="Arial" w:hAnsi="Arial" w:cs="Arial"/>
              </w:rPr>
            </w:pPr>
          </w:p>
        </w:tc>
      </w:tr>
    </w:tbl>
    <w:p w:rsidR="00456D0A" w:rsidRPr="00CF572C" w:rsidRDefault="00456D0A" w:rsidP="00122AED">
      <w:pPr>
        <w:ind w:left="1134" w:hanging="567"/>
        <w:rPr>
          <w:rFonts w:ascii="Arial" w:hAnsi="Arial" w:cs="Arial"/>
        </w:rPr>
      </w:pPr>
    </w:p>
    <w:p w:rsidR="00610EAA" w:rsidRDefault="00610EAA"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Default="007229A1" w:rsidP="00122AED">
      <w:pPr>
        <w:rPr>
          <w:rFonts w:ascii="Arial" w:hAnsi="Arial" w:cs="Arial"/>
        </w:rPr>
      </w:pPr>
    </w:p>
    <w:p w:rsidR="007229A1" w:rsidRPr="00A12DEB" w:rsidRDefault="007229A1" w:rsidP="00F25EB8">
      <w:pPr>
        <w:ind w:left="720" w:hanging="720"/>
        <w:rPr>
          <w:rFonts w:ascii="Arial" w:hAnsi="Arial" w:cs="Arial"/>
          <w:b/>
        </w:rPr>
      </w:pPr>
      <w:r w:rsidRPr="00A12DEB">
        <w:rPr>
          <w:rFonts w:ascii="Arial" w:hAnsi="Arial" w:cs="Arial"/>
          <w:b/>
        </w:rPr>
        <w:t>11.0</w:t>
      </w:r>
      <w:r w:rsidRPr="00A12DEB">
        <w:rPr>
          <w:rFonts w:ascii="Arial" w:hAnsi="Arial" w:cs="Arial"/>
          <w:b/>
        </w:rPr>
        <w:tab/>
        <w:t>Agreement to adopt this Safety, Health and Environmental Consortium arrangement</w:t>
      </w:r>
      <w:r w:rsidR="00F25EB8">
        <w:rPr>
          <w:rFonts w:ascii="Arial" w:hAnsi="Arial" w:cs="Arial"/>
          <w:b/>
        </w:rPr>
        <w:t>s</w:t>
      </w:r>
      <w:r w:rsidRPr="00A12DEB">
        <w:rPr>
          <w:rFonts w:ascii="Arial" w:hAnsi="Arial" w:cs="Arial"/>
          <w:b/>
        </w:rPr>
        <w:t>;</w:t>
      </w:r>
    </w:p>
    <w:p w:rsidR="007229A1" w:rsidRDefault="007229A1" w:rsidP="00122AED">
      <w:pPr>
        <w:rPr>
          <w:rFonts w:ascii="Arial" w:hAnsi="Arial" w:cs="Arial"/>
        </w:rPr>
      </w:pPr>
    </w:p>
    <w:p w:rsidR="007229A1" w:rsidRDefault="007229A1" w:rsidP="00122AED">
      <w:pPr>
        <w:rPr>
          <w:rFonts w:ascii="Arial" w:hAnsi="Arial" w:cs="Arial"/>
        </w:rPr>
      </w:pPr>
    </w:p>
    <w:tbl>
      <w:tblPr>
        <w:tblStyle w:val="TableGrid"/>
        <w:tblW w:w="0" w:type="auto"/>
        <w:tblInd w:w="108" w:type="dxa"/>
        <w:tblLook w:val="04A0"/>
      </w:tblPr>
      <w:tblGrid>
        <w:gridCol w:w="2821"/>
        <w:gridCol w:w="2904"/>
        <w:gridCol w:w="3317"/>
        <w:gridCol w:w="1528"/>
      </w:tblGrid>
      <w:tr w:rsidR="007229A1" w:rsidTr="00A12DEB">
        <w:trPr>
          <w:trHeight w:val="445"/>
        </w:trPr>
        <w:tc>
          <w:tcPr>
            <w:tcW w:w="2552" w:type="dxa"/>
          </w:tcPr>
          <w:p w:rsidR="007229A1" w:rsidRDefault="007229A1" w:rsidP="00122AED">
            <w:pPr>
              <w:rPr>
                <w:rFonts w:ascii="Arial" w:hAnsi="Arial" w:cs="Arial"/>
              </w:rPr>
            </w:pPr>
            <w:r>
              <w:rPr>
                <w:rFonts w:ascii="Arial" w:hAnsi="Arial" w:cs="Arial"/>
              </w:rPr>
              <w:t>Consortium Member</w:t>
            </w:r>
          </w:p>
        </w:tc>
        <w:tc>
          <w:tcPr>
            <w:tcW w:w="2977" w:type="dxa"/>
          </w:tcPr>
          <w:p w:rsidR="007229A1" w:rsidRDefault="007229A1" w:rsidP="00122AED">
            <w:pPr>
              <w:rPr>
                <w:rFonts w:ascii="Arial" w:hAnsi="Arial" w:cs="Arial"/>
              </w:rPr>
            </w:pPr>
            <w:r>
              <w:rPr>
                <w:rFonts w:ascii="Arial" w:hAnsi="Arial" w:cs="Arial"/>
              </w:rPr>
              <w:t>Signed</w:t>
            </w:r>
          </w:p>
        </w:tc>
        <w:tc>
          <w:tcPr>
            <w:tcW w:w="3402" w:type="dxa"/>
          </w:tcPr>
          <w:p w:rsidR="007229A1" w:rsidRDefault="007229A1" w:rsidP="00122AED">
            <w:pPr>
              <w:rPr>
                <w:rFonts w:ascii="Arial" w:hAnsi="Arial" w:cs="Arial"/>
              </w:rPr>
            </w:pPr>
            <w:r>
              <w:rPr>
                <w:rFonts w:ascii="Arial" w:hAnsi="Arial" w:cs="Arial"/>
              </w:rPr>
              <w:t>Position</w:t>
            </w:r>
          </w:p>
        </w:tc>
        <w:tc>
          <w:tcPr>
            <w:tcW w:w="1559" w:type="dxa"/>
          </w:tcPr>
          <w:p w:rsidR="007229A1" w:rsidRDefault="007229A1" w:rsidP="00122AED">
            <w:pPr>
              <w:rPr>
                <w:rFonts w:ascii="Arial" w:hAnsi="Arial" w:cs="Arial"/>
              </w:rPr>
            </w:pPr>
            <w:r>
              <w:rPr>
                <w:rFonts w:ascii="Arial" w:hAnsi="Arial" w:cs="Arial"/>
              </w:rPr>
              <w:t>Date</w:t>
            </w:r>
          </w:p>
        </w:tc>
      </w:tr>
      <w:tr w:rsidR="007229A1" w:rsidTr="00A12DEB">
        <w:trPr>
          <w:trHeight w:val="564"/>
        </w:trPr>
        <w:tc>
          <w:tcPr>
            <w:tcW w:w="2552" w:type="dxa"/>
          </w:tcPr>
          <w:p w:rsidR="007229A1" w:rsidRPr="00A12DEB" w:rsidRDefault="00B3584D" w:rsidP="00122AED">
            <w:pPr>
              <w:rPr>
                <w:rFonts w:ascii="Arial" w:hAnsi="Arial" w:cs="Arial"/>
              </w:rPr>
            </w:pPr>
            <w:r w:rsidRPr="00A12DEB">
              <w:rPr>
                <w:rFonts w:ascii="Arial" w:hAnsi="Arial" w:cs="Arial"/>
                <w:highlight w:val="yellow"/>
              </w:rPr>
              <w:fldChar w:fldCharType="begin"/>
            </w:r>
            <w:r w:rsidR="00A12DEB" w:rsidRPr="00A12DEB">
              <w:rPr>
                <w:rFonts w:ascii="Arial" w:hAnsi="Arial" w:cs="Arial"/>
                <w:highlight w:val="yellow"/>
              </w:rPr>
              <w:instrText xml:space="preserve"> </w:instrText>
            </w:r>
            <w:r w:rsidR="00A12DEB" w:rsidRPr="00A12DEB">
              <w:rPr>
                <w:rFonts w:ascii="Arial" w:hAnsi="Arial" w:cs="Arial"/>
                <w:highlight w:val="yellow"/>
                <w:lang w:val="en-US"/>
              </w:rPr>
              <w:instrText>MACROBUTTON NoMacro [insert name of developer]</w:instrText>
            </w:r>
            <w:r w:rsidR="00A12DEB" w:rsidRPr="00A12DEB">
              <w:rPr>
                <w:rFonts w:ascii="Arial" w:hAnsi="Arial" w:cs="Arial"/>
                <w:highlight w:val="yellow"/>
              </w:rPr>
              <w:instrText xml:space="preserve"> </w:instrText>
            </w:r>
            <w:r w:rsidRPr="00A12DEB">
              <w:rPr>
                <w:rFonts w:ascii="Arial" w:hAnsi="Arial" w:cs="Arial"/>
                <w:highlight w:val="yellow"/>
              </w:rPr>
              <w:fldChar w:fldCharType="end"/>
            </w:r>
          </w:p>
          <w:p w:rsidR="00A12DEB" w:rsidRDefault="00A12DEB" w:rsidP="00122AED">
            <w:pPr>
              <w:rPr>
                <w:rFonts w:ascii="Arial" w:hAnsi="Arial" w:cs="Arial"/>
              </w:rPr>
            </w:pPr>
          </w:p>
          <w:p w:rsidR="00A12DEB" w:rsidRDefault="00A12DEB" w:rsidP="00122AED">
            <w:pPr>
              <w:rPr>
                <w:rFonts w:ascii="Arial" w:hAnsi="Arial" w:cs="Arial"/>
              </w:rPr>
            </w:pPr>
          </w:p>
        </w:tc>
        <w:tc>
          <w:tcPr>
            <w:tcW w:w="2977" w:type="dxa"/>
          </w:tcPr>
          <w:p w:rsidR="007229A1" w:rsidRDefault="007229A1" w:rsidP="00122AED">
            <w:pPr>
              <w:rPr>
                <w:rFonts w:ascii="Arial" w:hAnsi="Arial" w:cs="Arial"/>
              </w:rPr>
            </w:pPr>
          </w:p>
        </w:tc>
        <w:tc>
          <w:tcPr>
            <w:tcW w:w="3402" w:type="dxa"/>
          </w:tcPr>
          <w:p w:rsidR="007229A1" w:rsidRDefault="007229A1" w:rsidP="00122AED">
            <w:pPr>
              <w:rPr>
                <w:rFonts w:ascii="Arial" w:hAnsi="Arial" w:cs="Arial"/>
              </w:rPr>
            </w:pPr>
          </w:p>
        </w:tc>
        <w:tc>
          <w:tcPr>
            <w:tcW w:w="1559" w:type="dxa"/>
          </w:tcPr>
          <w:p w:rsidR="007229A1" w:rsidRDefault="007229A1" w:rsidP="00122AED">
            <w:pPr>
              <w:rPr>
                <w:rFonts w:ascii="Arial" w:hAnsi="Arial" w:cs="Arial"/>
              </w:rPr>
            </w:pPr>
          </w:p>
        </w:tc>
      </w:tr>
      <w:tr w:rsidR="007229A1" w:rsidTr="00A12DEB">
        <w:trPr>
          <w:trHeight w:val="558"/>
        </w:trPr>
        <w:tc>
          <w:tcPr>
            <w:tcW w:w="2552" w:type="dxa"/>
          </w:tcPr>
          <w:p w:rsidR="007229A1" w:rsidRDefault="007229A1" w:rsidP="00122AED">
            <w:pPr>
              <w:rPr>
                <w:rFonts w:ascii="Arial" w:hAnsi="Arial" w:cs="Arial"/>
              </w:rPr>
            </w:pPr>
          </w:p>
          <w:p w:rsidR="00A12DEB" w:rsidRDefault="00A12DEB" w:rsidP="00122AED">
            <w:pPr>
              <w:rPr>
                <w:rFonts w:ascii="Arial" w:hAnsi="Arial" w:cs="Arial"/>
              </w:rPr>
            </w:pPr>
          </w:p>
          <w:p w:rsidR="00A12DEB" w:rsidRDefault="00A12DEB" w:rsidP="00122AED">
            <w:pPr>
              <w:rPr>
                <w:rFonts w:ascii="Arial" w:hAnsi="Arial" w:cs="Arial"/>
              </w:rPr>
            </w:pPr>
          </w:p>
        </w:tc>
        <w:tc>
          <w:tcPr>
            <w:tcW w:w="2977" w:type="dxa"/>
          </w:tcPr>
          <w:p w:rsidR="007229A1" w:rsidRDefault="007229A1" w:rsidP="00122AED">
            <w:pPr>
              <w:rPr>
                <w:rFonts w:ascii="Arial" w:hAnsi="Arial" w:cs="Arial"/>
              </w:rPr>
            </w:pPr>
          </w:p>
        </w:tc>
        <w:tc>
          <w:tcPr>
            <w:tcW w:w="3402" w:type="dxa"/>
          </w:tcPr>
          <w:p w:rsidR="007229A1" w:rsidRDefault="007229A1" w:rsidP="00122AED">
            <w:pPr>
              <w:rPr>
                <w:rFonts w:ascii="Arial" w:hAnsi="Arial" w:cs="Arial"/>
              </w:rPr>
            </w:pPr>
          </w:p>
        </w:tc>
        <w:tc>
          <w:tcPr>
            <w:tcW w:w="1559" w:type="dxa"/>
          </w:tcPr>
          <w:p w:rsidR="007229A1" w:rsidRDefault="007229A1" w:rsidP="00122AED">
            <w:pPr>
              <w:rPr>
                <w:rFonts w:ascii="Arial" w:hAnsi="Arial" w:cs="Arial"/>
              </w:rPr>
            </w:pPr>
          </w:p>
        </w:tc>
      </w:tr>
      <w:tr w:rsidR="007229A1" w:rsidTr="00A12DEB">
        <w:trPr>
          <w:trHeight w:val="552"/>
        </w:trPr>
        <w:tc>
          <w:tcPr>
            <w:tcW w:w="2552" w:type="dxa"/>
          </w:tcPr>
          <w:p w:rsidR="007229A1" w:rsidRDefault="007229A1" w:rsidP="00122AED">
            <w:pPr>
              <w:rPr>
                <w:rFonts w:ascii="Arial" w:hAnsi="Arial" w:cs="Arial"/>
              </w:rPr>
            </w:pPr>
          </w:p>
          <w:p w:rsidR="00A12DEB" w:rsidRDefault="00A12DEB" w:rsidP="00122AED">
            <w:pPr>
              <w:rPr>
                <w:rFonts w:ascii="Arial" w:hAnsi="Arial" w:cs="Arial"/>
              </w:rPr>
            </w:pPr>
          </w:p>
          <w:p w:rsidR="00A12DEB" w:rsidRDefault="00A12DEB" w:rsidP="00122AED">
            <w:pPr>
              <w:rPr>
                <w:rFonts w:ascii="Arial" w:hAnsi="Arial" w:cs="Arial"/>
              </w:rPr>
            </w:pPr>
          </w:p>
        </w:tc>
        <w:tc>
          <w:tcPr>
            <w:tcW w:w="2977" w:type="dxa"/>
          </w:tcPr>
          <w:p w:rsidR="007229A1" w:rsidRDefault="007229A1" w:rsidP="00122AED">
            <w:pPr>
              <w:rPr>
                <w:rFonts w:ascii="Arial" w:hAnsi="Arial" w:cs="Arial"/>
              </w:rPr>
            </w:pPr>
          </w:p>
        </w:tc>
        <w:tc>
          <w:tcPr>
            <w:tcW w:w="3402" w:type="dxa"/>
          </w:tcPr>
          <w:p w:rsidR="007229A1" w:rsidRDefault="007229A1" w:rsidP="00122AED">
            <w:pPr>
              <w:rPr>
                <w:rFonts w:ascii="Arial" w:hAnsi="Arial" w:cs="Arial"/>
              </w:rPr>
            </w:pPr>
          </w:p>
        </w:tc>
        <w:tc>
          <w:tcPr>
            <w:tcW w:w="1559" w:type="dxa"/>
          </w:tcPr>
          <w:p w:rsidR="007229A1" w:rsidRDefault="007229A1" w:rsidP="00122AED">
            <w:pPr>
              <w:rPr>
                <w:rFonts w:ascii="Arial" w:hAnsi="Arial" w:cs="Arial"/>
              </w:rPr>
            </w:pPr>
          </w:p>
        </w:tc>
      </w:tr>
      <w:tr w:rsidR="007229A1" w:rsidTr="00A12DEB">
        <w:trPr>
          <w:trHeight w:val="574"/>
        </w:trPr>
        <w:tc>
          <w:tcPr>
            <w:tcW w:w="2552" w:type="dxa"/>
          </w:tcPr>
          <w:p w:rsidR="007229A1" w:rsidRDefault="007229A1" w:rsidP="00122AED">
            <w:pPr>
              <w:rPr>
                <w:rFonts w:ascii="Arial" w:hAnsi="Arial" w:cs="Arial"/>
              </w:rPr>
            </w:pPr>
          </w:p>
          <w:p w:rsidR="00A12DEB" w:rsidRDefault="00A12DEB" w:rsidP="00122AED">
            <w:pPr>
              <w:rPr>
                <w:rFonts w:ascii="Arial" w:hAnsi="Arial" w:cs="Arial"/>
              </w:rPr>
            </w:pPr>
          </w:p>
          <w:p w:rsidR="00A12DEB" w:rsidRDefault="00A12DEB" w:rsidP="00122AED">
            <w:pPr>
              <w:rPr>
                <w:rFonts w:ascii="Arial" w:hAnsi="Arial" w:cs="Arial"/>
              </w:rPr>
            </w:pPr>
          </w:p>
        </w:tc>
        <w:tc>
          <w:tcPr>
            <w:tcW w:w="2977" w:type="dxa"/>
          </w:tcPr>
          <w:p w:rsidR="007229A1" w:rsidRDefault="007229A1" w:rsidP="00122AED">
            <w:pPr>
              <w:rPr>
                <w:rFonts w:ascii="Arial" w:hAnsi="Arial" w:cs="Arial"/>
              </w:rPr>
            </w:pPr>
          </w:p>
        </w:tc>
        <w:tc>
          <w:tcPr>
            <w:tcW w:w="3402" w:type="dxa"/>
          </w:tcPr>
          <w:p w:rsidR="007229A1" w:rsidRDefault="007229A1" w:rsidP="00122AED">
            <w:pPr>
              <w:rPr>
                <w:rFonts w:ascii="Arial" w:hAnsi="Arial" w:cs="Arial"/>
              </w:rPr>
            </w:pPr>
          </w:p>
        </w:tc>
        <w:tc>
          <w:tcPr>
            <w:tcW w:w="1559" w:type="dxa"/>
          </w:tcPr>
          <w:p w:rsidR="007229A1" w:rsidRDefault="007229A1" w:rsidP="00122AED">
            <w:pPr>
              <w:rPr>
                <w:rFonts w:ascii="Arial" w:hAnsi="Arial" w:cs="Arial"/>
              </w:rPr>
            </w:pPr>
          </w:p>
        </w:tc>
      </w:tr>
    </w:tbl>
    <w:p w:rsidR="007229A1" w:rsidRDefault="007229A1" w:rsidP="00122AED">
      <w:pPr>
        <w:rPr>
          <w:rFonts w:ascii="Arial" w:hAnsi="Arial" w:cs="Arial"/>
        </w:rPr>
      </w:pPr>
    </w:p>
    <w:p w:rsidR="002D66DB" w:rsidRDefault="002D66DB" w:rsidP="00122AED">
      <w:pPr>
        <w:rPr>
          <w:rFonts w:ascii="Arial" w:hAnsi="Arial" w:cs="Arial"/>
        </w:rPr>
      </w:pPr>
    </w:p>
    <w:p w:rsidR="002D66DB" w:rsidRDefault="002D66DB">
      <w:pPr>
        <w:overflowPunct/>
        <w:autoSpaceDE/>
        <w:autoSpaceDN/>
        <w:adjustRightInd/>
        <w:spacing w:after="200" w:line="276" w:lineRule="auto"/>
        <w:textAlignment w:val="auto"/>
        <w:rPr>
          <w:rFonts w:ascii="Arial" w:hAnsi="Arial" w:cs="Arial"/>
        </w:rPr>
      </w:pPr>
      <w:r>
        <w:rPr>
          <w:rFonts w:ascii="Arial" w:hAnsi="Arial" w:cs="Arial"/>
        </w:rPr>
        <w:br w:type="page"/>
      </w: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Default="002D66DB" w:rsidP="00122AED">
      <w:pPr>
        <w:rPr>
          <w:rFonts w:ascii="Arial" w:hAnsi="Arial" w:cs="Arial"/>
        </w:rPr>
      </w:pPr>
    </w:p>
    <w:p w:rsidR="002D66DB" w:rsidRPr="002D66DB" w:rsidRDefault="002D66DB" w:rsidP="002D66DB">
      <w:pPr>
        <w:jc w:val="center"/>
        <w:rPr>
          <w:rFonts w:ascii="Arial" w:hAnsi="Arial" w:cs="Arial"/>
          <w:b/>
          <w:sz w:val="52"/>
          <w:szCs w:val="52"/>
        </w:rPr>
      </w:pPr>
      <w:r w:rsidRPr="002D66DB">
        <w:rPr>
          <w:rFonts w:ascii="Arial" w:hAnsi="Arial" w:cs="Arial"/>
          <w:b/>
          <w:sz w:val="52"/>
          <w:szCs w:val="52"/>
        </w:rPr>
        <w:t>Appendix 1</w:t>
      </w:r>
    </w:p>
    <w:p w:rsidR="002D66DB" w:rsidRPr="002D66DB" w:rsidRDefault="002D66DB" w:rsidP="002D66DB">
      <w:pPr>
        <w:jc w:val="center"/>
        <w:rPr>
          <w:rFonts w:ascii="Arial" w:hAnsi="Arial" w:cs="Arial"/>
          <w:b/>
          <w:sz w:val="52"/>
          <w:szCs w:val="52"/>
        </w:rPr>
      </w:pPr>
      <w:r w:rsidRPr="002D66DB">
        <w:rPr>
          <w:rFonts w:ascii="Arial" w:hAnsi="Arial" w:cs="Arial"/>
          <w:b/>
          <w:sz w:val="52"/>
          <w:szCs w:val="52"/>
        </w:rPr>
        <w:t xml:space="preserve">Main Infrastructure </w:t>
      </w:r>
    </w:p>
    <w:p w:rsidR="002D66DB" w:rsidRPr="002D66DB" w:rsidRDefault="002D66DB" w:rsidP="002D66DB">
      <w:pPr>
        <w:jc w:val="center"/>
        <w:rPr>
          <w:rFonts w:ascii="Arial" w:hAnsi="Arial" w:cs="Arial"/>
          <w:b/>
          <w:sz w:val="52"/>
          <w:szCs w:val="52"/>
        </w:rPr>
      </w:pPr>
      <w:r w:rsidRPr="002D66DB">
        <w:rPr>
          <w:rFonts w:ascii="Arial" w:hAnsi="Arial" w:cs="Arial"/>
          <w:b/>
          <w:sz w:val="52"/>
          <w:szCs w:val="52"/>
        </w:rPr>
        <w:t>Traffic/Pedestrian Management Plan</w:t>
      </w:r>
    </w:p>
    <w:sectPr w:rsidR="002D66DB" w:rsidRPr="002D66DB" w:rsidSect="00C16514">
      <w:headerReference w:type="even" r:id="rId9"/>
      <w:headerReference w:type="default" r:id="rId10"/>
      <w:footerReference w:type="default" r:id="rId11"/>
      <w:headerReference w:type="first" r:id="rId12"/>
      <w:pgSz w:w="11906" w:h="16838"/>
      <w:pgMar w:top="1276" w:right="707" w:bottom="567" w:left="737" w:header="709" w:footer="658"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704EE" w:rsidRDefault="00C704EE" w:rsidP="00610EAA">
      <w:r>
        <w:separator/>
      </w:r>
    </w:p>
  </w:endnote>
  <w:endnote w:type="continuationSeparator" w:id="0">
    <w:p w:rsidR="00C704EE" w:rsidRDefault="00C704EE" w:rsidP="00610E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18"/>
        <w:szCs w:val="18"/>
      </w:rPr>
      <w:id w:val="-128785886"/>
      <w:docPartObj>
        <w:docPartGallery w:val="Page Numbers (Bottom of Page)"/>
        <w:docPartUnique/>
      </w:docPartObj>
    </w:sdtPr>
    <w:sdtContent>
      <w:sdt>
        <w:sdtPr>
          <w:rPr>
            <w:rFonts w:ascii="Arial" w:hAnsi="Arial" w:cs="Arial"/>
            <w:sz w:val="18"/>
            <w:szCs w:val="18"/>
          </w:rPr>
          <w:id w:val="860082579"/>
          <w:docPartObj>
            <w:docPartGallery w:val="Page Numbers (Top of Page)"/>
            <w:docPartUnique/>
          </w:docPartObj>
        </w:sdtPr>
        <w:sdtContent>
          <w:p w:rsidR="00C16514" w:rsidRPr="00C16514" w:rsidRDefault="00C16514" w:rsidP="00C16514">
            <w:pPr>
              <w:pStyle w:val="Footer"/>
              <w:pBdr>
                <w:top w:val="single" w:sz="4" w:space="1" w:color="auto"/>
              </w:pBdr>
              <w:jc w:val="center"/>
              <w:rPr>
                <w:rFonts w:ascii="Arial" w:hAnsi="Arial" w:cs="Arial"/>
                <w:sz w:val="18"/>
                <w:szCs w:val="18"/>
              </w:rPr>
            </w:pPr>
            <w:r w:rsidRPr="00C16514">
              <w:rPr>
                <w:rFonts w:ascii="Arial" w:hAnsi="Arial" w:cs="Arial"/>
                <w:sz w:val="18"/>
                <w:szCs w:val="18"/>
              </w:rPr>
              <w:t xml:space="preserve">Page </w:t>
            </w:r>
            <w:r w:rsidR="00B3584D" w:rsidRPr="00C16514">
              <w:rPr>
                <w:rFonts w:ascii="Arial" w:hAnsi="Arial" w:cs="Arial"/>
                <w:b/>
                <w:bCs/>
                <w:sz w:val="18"/>
                <w:szCs w:val="18"/>
              </w:rPr>
              <w:fldChar w:fldCharType="begin"/>
            </w:r>
            <w:r w:rsidRPr="00C16514">
              <w:rPr>
                <w:rFonts w:ascii="Arial" w:hAnsi="Arial" w:cs="Arial"/>
                <w:b/>
                <w:bCs/>
                <w:sz w:val="18"/>
                <w:szCs w:val="18"/>
              </w:rPr>
              <w:instrText xml:space="preserve"> PAGE </w:instrText>
            </w:r>
            <w:r w:rsidR="00B3584D" w:rsidRPr="00C16514">
              <w:rPr>
                <w:rFonts w:ascii="Arial" w:hAnsi="Arial" w:cs="Arial"/>
                <w:b/>
                <w:bCs/>
                <w:sz w:val="18"/>
                <w:szCs w:val="18"/>
              </w:rPr>
              <w:fldChar w:fldCharType="separate"/>
            </w:r>
            <w:r w:rsidR="00D22E58">
              <w:rPr>
                <w:rFonts w:ascii="Arial" w:hAnsi="Arial" w:cs="Arial"/>
                <w:b/>
                <w:bCs/>
                <w:noProof/>
                <w:sz w:val="18"/>
                <w:szCs w:val="18"/>
              </w:rPr>
              <w:t>1</w:t>
            </w:r>
            <w:r w:rsidR="00B3584D" w:rsidRPr="00C16514">
              <w:rPr>
                <w:rFonts w:ascii="Arial" w:hAnsi="Arial" w:cs="Arial"/>
                <w:b/>
                <w:bCs/>
                <w:sz w:val="18"/>
                <w:szCs w:val="18"/>
              </w:rPr>
              <w:fldChar w:fldCharType="end"/>
            </w:r>
            <w:r w:rsidRPr="00C16514">
              <w:rPr>
                <w:rFonts w:ascii="Arial" w:hAnsi="Arial" w:cs="Arial"/>
                <w:sz w:val="18"/>
                <w:szCs w:val="18"/>
              </w:rPr>
              <w:t xml:space="preserve"> of </w:t>
            </w:r>
            <w:r w:rsidR="00B3584D" w:rsidRPr="00C16514">
              <w:rPr>
                <w:rFonts w:ascii="Arial" w:hAnsi="Arial" w:cs="Arial"/>
                <w:b/>
                <w:bCs/>
                <w:sz w:val="18"/>
                <w:szCs w:val="18"/>
              </w:rPr>
              <w:fldChar w:fldCharType="begin"/>
            </w:r>
            <w:r w:rsidRPr="00C16514">
              <w:rPr>
                <w:rFonts w:ascii="Arial" w:hAnsi="Arial" w:cs="Arial"/>
                <w:b/>
                <w:bCs/>
                <w:sz w:val="18"/>
                <w:szCs w:val="18"/>
              </w:rPr>
              <w:instrText xml:space="preserve"> NUMPAGES  </w:instrText>
            </w:r>
            <w:r w:rsidR="00B3584D" w:rsidRPr="00C16514">
              <w:rPr>
                <w:rFonts w:ascii="Arial" w:hAnsi="Arial" w:cs="Arial"/>
                <w:b/>
                <w:bCs/>
                <w:sz w:val="18"/>
                <w:szCs w:val="18"/>
              </w:rPr>
              <w:fldChar w:fldCharType="separate"/>
            </w:r>
            <w:r w:rsidR="00D22E58">
              <w:rPr>
                <w:rFonts w:ascii="Arial" w:hAnsi="Arial" w:cs="Arial"/>
                <w:b/>
                <w:bCs/>
                <w:noProof/>
                <w:sz w:val="18"/>
                <w:szCs w:val="18"/>
              </w:rPr>
              <w:t>7</w:t>
            </w:r>
            <w:r w:rsidR="00B3584D" w:rsidRPr="00C16514">
              <w:rPr>
                <w:rFonts w:ascii="Arial" w:hAnsi="Arial" w:cs="Arial"/>
                <w:b/>
                <w:bCs/>
                <w:sz w:val="18"/>
                <w:szCs w:val="18"/>
              </w:rPr>
              <w:fldChar w:fldCharType="end"/>
            </w:r>
          </w:p>
        </w:sdtContent>
      </w:sdt>
    </w:sdtContent>
  </w:sdt>
  <w:p w:rsidR="00236CB6" w:rsidRDefault="00236CB6" w:rsidP="00F90061">
    <w:pPr>
      <w:pStyle w:val="Footer"/>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704EE" w:rsidRDefault="00C704EE" w:rsidP="00610EAA">
      <w:r>
        <w:separator/>
      </w:r>
    </w:p>
  </w:footnote>
  <w:footnote w:type="continuationSeparator" w:id="0">
    <w:p w:rsidR="00C704EE" w:rsidRDefault="00C704EE" w:rsidP="00610E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63" w:rsidRDefault="00B358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90669" o:spid="_x0000_s2053" type="#_x0000_t136" style="position:absolute;margin-left:0;margin-top:0;width:676pt;height:61.45pt;rotation:315;z-index:-251649024;mso-position-horizontal:center;mso-position-horizontal-relative:margin;mso-position-vertical:center;mso-position-vertical-relative:margin" o:allowincell="f" fillcolor="#a5a5a5 [2092]" stroked="f">
          <v:fill opacity=".5"/>
          <v:textpath style="font-family:&quot;Times New Roman&quot;;font-size:1pt" string="Draft - 20th June 2012"/>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63" w:rsidRPr="000C10E8" w:rsidRDefault="00B3584D" w:rsidP="00C16514">
    <w:pPr>
      <w:pStyle w:val="Header"/>
      <w:pBdr>
        <w:bottom w:val="single" w:sz="4" w:space="1" w:color="auto"/>
      </w:pBdr>
      <w:jc w:val="center"/>
      <w:rPr>
        <w:rFonts w:ascii="Arial" w:hAnsi="Arial" w:cs="Arial"/>
        <w:b/>
        <w:caps/>
        <w:sz w:val="28"/>
        <w:szCs w:val="28"/>
      </w:rPr>
    </w:pPr>
    <w:r w:rsidRPr="000C10E8">
      <w:rPr>
        <w:rFonts w:ascii="Arial" w:hAnsi="Arial" w:cs="Arial"/>
        <w:b/>
        <w:caps/>
        <w:sz w:val="28"/>
        <w:szCs w:val="28"/>
        <w:highlight w:val="yellow"/>
      </w:rPr>
      <w:fldChar w:fldCharType="begin"/>
    </w:r>
    <w:r w:rsidR="00C16514" w:rsidRPr="000C10E8">
      <w:rPr>
        <w:rFonts w:ascii="Arial" w:hAnsi="Arial" w:cs="Arial"/>
        <w:b/>
        <w:caps/>
        <w:sz w:val="28"/>
        <w:szCs w:val="28"/>
        <w:highlight w:val="yellow"/>
      </w:rPr>
      <w:instrText xml:space="preserve"> </w:instrText>
    </w:r>
    <w:r w:rsidR="00C16514" w:rsidRPr="000C10E8">
      <w:rPr>
        <w:rFonts w:ascii="Arial" w:hAnsi="Arial" w:cs="Arial"/>
        <w:b/>
        <w:caps/>
        <w:sz w:val="28"/>
        <w:szCs w:val="28"/>
        <w:highlight w:val="yellow"/>
        <w:lang w:val="en-US"/>
      </w:rPr>
      <w:instrText>MACROBUTTON NoMacro [Insert name of development here]</w:instrText>
    </w:r>
    <w:r w:rsidRPr="000C10E8">
      <w:rPr>
        <w:rFonts w:ascii="Arial" w:hAnsi="Arial" w:cs="Arial"/>
        <w:b/>
        <w:caps/>
        <w:sz w:val="28"/>
        <w:szCs w:val="28"/>
        <w:highlight w:val="yellow"/>
      </w:rPr>
      <w:fldChar w:fldCharType="end"/>
    </w:r>
    <w:r>
      <w:rPr>
        <w:rFonts w:ascii="Arial" w:hAnsi="Arial" w:cs="Arial"/>
        <w:b/>
        <w:caps/>
        <w:noProof/>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90670" o:spid="_x0000_s2054" type="#_x0000_t136" style="position:absolute;left:0;text-align:left;margin-left:0;margin-top:0;width:676pt;height:61.45pt;rotation:315;z-index:-251646976;mso-position-horizontal:center;mso-position-horizontal-relative:margin;mso-position-vertical:center;mso-position-vertical-relative:margin" o:allowincell="f" fillcolor="#a5a5a5 [2092]" stroked="f">
          <v:fill opacity=".5"/>
          <v:textpath style="font-family:&quot;Times New Roman&quot;;font-size:1pt" string="Draft - 20th June 2012"/>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0B63" w:rsidRDefault="00B3584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6090668" o:spid="_x0000_s2052" type="#_x0000_t136" style="position:absolute;margin-left:0;margin-top:0;width:676pt;height:61.45pt;rotation:315;z-index:-251651072;mso-position-horizontal:center;mso-position-horizontal-relative:margin;mso-position-vertical:center;mso-position-vertical-relative:margin" o:allowincell="f" fillcolor="#a5a5a5 [2092]" stroked="f">
          <v:fill opacity=".5"/>
          <v:textpath style="font-family:&quot;Times New Roman&quot;;font-size:1pt" string="Draft - 20th June 2012"/>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05C6A"/>
    <w:multiLevelType w:val="hybridMultilevel"/>
    <w:tmpl w:val="34364AAC"/>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
    <w:nsid w:val="1029304C"/>
    <w:multiLevelType w:val="multilevel"/>
    <w:tmpl w:val="1BCE0B5E"/>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
    <w:nsid w:val="17653E6D"/>
    <w:multiLevelType w:val="multilevel"/>
    <w:tmpl w:val="884EA4E0"/>
    <w:lvl w:ilvl="0">
      <w:start w:val="6"/>
      <w:numFmt w:val="decimal"/>
      <w:lvlText w:val="%1"/>
      <w:lvlJc w:val="left"/>
      <w:pPr>
        <w:ind w:left="360" w:hanging="360"/>
      </w:pPr>
      <w:rPr>
        <w:rFonts w:hint="default"/>
      </w:rPr>
    </w:lvl>
    <w:lvl w:ilvl="1">
      <w:start w:val="2"/>
      <w:numFmt w:val="decimal"/>
      <w:lvlText w:val="%1.%2"/>
      <w:lvlJc w:val="left"/>
      <w:pPr>
        <w:ind w:left="786"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6B766A"/>
    <w:multiLevelType w:val="hybridMultilevel"/>
    <w:tmpl w:val="084A749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C4916FF"/>
    <w:multiLevelType w:val="hybridMultilevel"/>
    <w:tmpl w:val="E2C2B08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nsid w:val="2FDD78B9"/>
    <w:multiLevelType w:val="hybridMultilevel"/>
    <w:tmpl w:val="4A121D00"/>
    <w:lvl w:ilvl="0" w:tplc="0809000F">
      <w:start w:val="1"/>
      <w:numFmt w:val="decimal"/>
      <w:lvlText w:val="%1."/>
      <w:lvlJc w:val="left"/>
      <w:pPr>
        <w:ind w:left="1778"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nsid w:val="326C04D8"/>
    <w:multiLevelType w:val="multilevel"/>
    <w:tmpl w:val="F8F0A10A"/>
    <w:lvl w:ilvl="0">
      <w:start w:val="3"/>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7">
    <w:nsid w:val="3A7E4506"/>
    <w:multiLevelType w:val="multilevel"/>
    <w:tmpl w:val="61882EF4"/>
    <w:lvl w:ilvl="0">
      <w:start w:val="6"/>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8">
    <w:nsid w:val="40C86F3E"/>
    <w:multiLevelType w:val="hybridMultilevel"/>
    <w:tmpl w:val="E94214F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
    <w:nsid w:val="45CF6528"/>
    <w:multiLevelType w:val="multilevel"/>
    <w:tmpl w:val="E1CE3A80"/>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nsid w:val="501E51D3"/>
    <w:multiLevelType w:val="hybridMultilevel"/>
    <w:tmpl w:val="B72ED120"/>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nsid w:val="540628AC"/>
    <w:multiLevelType w:val="multilevel"/>
    <w:tmpl w:val="32126A7E"/>
    <w:lvl w:ilvl="0">
      <w:start w:val="7"/>
      <w:numFmt w:val="decimal"/>
      <w:lvlText w:val="%1.0"/>
      <w:lvlJc w:val="left"/>
      <w:pPr>
        <w:ind w:left="927"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2727" w:hanging="720"/>
      </w:pPr>
      <w:rPr>
        <w:rFonts w:hint="default"/>
      </w:rPr>
    </w:lvl>
    <w:lvl w:ilvl="3">
      <w:start w:val="1"/>
      <w:numFmt w:val="decimal"/>
      <w:lvlText w:val="%1.%2.%3.%4"/>
      <w:lvlJc w:val="left"/>
      <w:pPr>
        <w:ind w:left="3807" w:hanging="1080"/>
      </w:pPr>
      <w:rPr>
        <w:rFonts w:hint="default"/>
      </w:rPr>
    </w:lvl>
    <w:lvl w:ilvl="4">
      <w:start w:val="1"/>
      <w:numFmt w:val="decimal"/>
      <w:lvlText w:val="%1.%2.%3.%4.%5"/>
      <w:lvlJc w:val="left"/>
      <w:pPr>
        <w:ind w:left="4527" w:hanging="1080"/>
      </w:pPr>
      <w:rPr>
        <w:rFonts w:hint="default"/>
      </w:rPr>
    </w:lvl>
    <w:lvl w:ilvl="5">
      <w:start w:val="1"/>
      <w:numFmt w:val="decimal"/>
      <w:lvlText w:val="%1.%2.%3.%4.%5.%6"/>
      <w:lvlJc w:val="left"/>
      <w:pPr>
        <w:ind w:left="5607" w:hanging="1440"/>
      </w:pPr>
      <w:rPr>
        <w:rFonts w:hint="default"/>
      </w:rPr>
    </w:lvl>
    <w:lvl w:ilvl="6">
      <w:start w:val="1"/>
      <w:numFmt w:val="decimal"/>
      <w:lvlText w:val="%1.%2.%3.%4.%5.%6.%7"/>
      <w:lvlJc w:val="left"/>
      <w:pPr>
        <w:ind w:left="6327" w:hanging="1440"/>
      </w:pPr>
      <w:rPr>
        <w:rFonts w:hint="default"/>
      </w:rPr>
    </w:lvl>
    <w:lvl w:ilvl="7">
      <w:start w:val="1"/>
      <w:numFmt w:val="decimal"/>
      <w:lvlText w:val="%1.%2.%3.%4.%5.%6.%7.%8"/>
      <w:lvlJc w:val="left"/>
      <w:pPr>
        <w:ind w:left="7407" w:hanging="1800"/>
      </w:pPr>
      <w:rPr>
        <w:rFonts w:hint="default"/>
      </w:rPr>
    </w:lvl>
    <w:lvl w:ilvl="8">
      <w:start w:val="1"/>
      <w:numFmt w:val="decimal"/>
      <w:lvlText w:val="%1.%2.%3.%4.%5.%6.%7.%8.%9"/>
      <w:lvlJc w:val="left"/>
      <w:pPr>
        <w:ind w:left="8127" w:hanging="1800"/>
      </w:pPr>
      <w:rPr>
        <w:rFonts w:hint="default"/>
      </w:rPr>
    </w:lvl>
  </w:abstractNum>
  <w:abstractNum w:abstractNumId="12">
    <w:nsid w:val="5C5202C7"/>
    <w:multiLevelType w:val="hybridMultilevel"/>
    <w:tmpl w:val="505C6212"/>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nsid w:val="5D154284"/>
    <w:multiLevelType w:val="multilevel"/>
    <w:tmpl w:val="C492BFDE"/>
    <w:lvl w:ilvl="0">
      <w:start w:val="7"/>
      <w:numFmt w:val="decimal"/>
      <w:lvlText w:val="%1"/>
      <w:lvlJc w:val="left"/>
      <w:pPr>
        <w:ind w:left="360" w:hanging="360"/>
      </w:pPr>
      <w:rPr>
        <w:rFonts w:hint="default"/>
      </w:rPr>
    </w:lvl>
    <w:lvl w:ilvl="1">
      <w:start w:val="5"/>
      <w:numFmt w:val="decimal"/>
      <w:lvlText w:val="%1.%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F6A3172"/>
    <w:multiLevelType w:val="hybridMultilevel"/>
    <w:tmpl w:val="5404A25E"/>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5">
    <w:nsid w:val="5FAB6FF9"/>
    <w:multiLevelType w:val="multilevel"/>
    <w:tmpl w:val="1F4283EA"/>
    <w:lvl w:ilvl="0">
      <w:start w:val="1"/>
      <w:numFmt w:val="decimal"/>
      <w:lvlText w:val="%1."/>
      <w:lvlJc w:val="left"/>
      <w:pPr>
        <w:ind w:left="720" w:hanging="360"/>
      </w:pPr>
      <w:rPr>
        <w:rFonts w:hint="default"/>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62EB1678"/>
    <w:multiLevelType w:val="hybridMultilevel"/>
    <w:tmpl w:val="67E2B624"/>
    <w:lvl w:ilvl="0" w:tplc="FFFFFFFF">
      <w:start w:val="1"/>
      <w:numFmt w:val="bullet"/>
      <w:lvlText w:val=""/>
      <w:lvlJc w:val="left"/>
      <w:pPr>
        <w:tabs>
          <w:tab w:val="num" w:pos="360"/>
        </w:tabs>
        <w:ind w:left="36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7">
    <w:nsid w:val="75B44B96"/>
    <w:multiLevelType w:val="multilevel"/>
    <w:tmpl w:val="FFC4998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5"/>
  </w:num>
  <w:num w:numId="2">
    <w:abstractNumId w:val="15"/>
  </w:num>
  <w:num w:numId="3">
    <w:abstractNumId w:val="10"/>
  </w:num>
  <w:num w:numId="4">
    <w:abstractNumId w:val="4"/>
  </w:num>
  <w:num w:numId="5">
    <w:abstractNumId w:val="16"/>
  </w:num>
  <w:num w:numId="6">
    <w:abstractNumId w:val="0"/>
  </w:num>
  <w:num w:numId="7">
    <w:abstractNumId w:val="3"/>
  </w:num>
  <w:num w:numId="8">
    <w:abstractNumId w:val="14"/>
  </w:num>
  <w:num w:numId="9">
    <w:abstractNumId w:val="8"/>
  </w:num>
  <w:num w:numId="10">
    <w:abstractNumId w:val="12"/>
  </w:num>
  <w:num w:numId="11">
    <w:abstractNumId w:val="1"/>
  </w:num>
  <w:num w:numId="12">
    <w:abstractNumId w:val="17"/>
  </w:num>
  <w:num w:numId="13">
    <w:abstractNumId w:val="6"/>
  </w:num>
  <w:num w:numId="14">
    <w:abstractNumId w:val="7"/>
  </w:num>
  <w:num w:numId="15">
    <w:abstractNumId w:val="2"/>
  </w:num>
  <w:num w:numId="16">
    <w:abstractNumId w:val="11"/>
  </w:num>
  <w:num w:numId="17">
    <w:abstractNumId w:val="13"/>
  </w:num>
  <w:num w:numId="18">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rsids>
    <w:rsidRoot w:val="00610EAA"/>
    <w:rsid w:val="00033BC0"/>
    <w:rsid w:val="00040429"/>
    <w:rsid w:val="0006172B"/>
    <w:rsid w:val="000C10E8"/>
    <w:rsid w:val="00122AED"/>
    <w:rsid w:val="00131286"/>
    <w:rsid w:val="001934EB"/>
    <w:rsid w:val="001D4212"/>
    <w:rsid w:val="001E2DCF"/>
    <w:rsid w:val="001F1835"/>
    <w:rsid w:val="0022486B"/>
    <w:rsid w:val="00236CB6"/>
    <w:rsid w:val="002517C8"/>
    <w:rsid w:val="002834D2"/>
    <w:rsid w:val="002D387E"/>
    <w:rsid w:val="002D66DB"/>
    <w:rsid w:val="002D7C75"/>
    <w:rsid w:val="002E0ECB"/>
    <w:rsid w:val="002F1E70"/>
    <w:rsid w:val="003213EE"/>
    <w:rsid w:val="00322900"/>
    <w:rsid w:val="00362AEB"/>
    <w:rsid w:val="003A1CF5"/>
    <w:rsid w:val="003A6980"/>
    <w:rsid w:val="00410D6D"/>
    <w:rsid w:val="00456D0A"/>
    <w:rsid w:val="00490AD0"/>
    <w:rsid w:val="004B6DC3"/>
    <w:rsid w:val="004F3849"/>
    <w:rsid w:val="005542F2"/>
    <w:rsid w:val="00610EAA"/>
    <w:rsid w:val="00623E2D"/>
    <w:rsid w:val="00625FB9"/>
    <w:rsid w:val="00646177"/>
    <w:rsid w:val="00674260"/>
    <w:rsid w:val="00675148"/>
    <w:rsid w:val="006A552D"/>
    <w:rsid w:val="006B3417"/>
    <w:rsid w:val="007229A1"/>
    <w:rsid w:val="007375C7"/>
    <w:rsid w:val="00753E9C"/>
    <w:rsid w:val="00776D27"/>
    <w:rsid w:val="007A1DA0"/>
    <w:rsid w:val="00817EB9"/>
    <w:rsid w:val="00833969"/>
    <w:rsid w:val="0086159A"/>
    <w:rsid w:val="00870F5B"/>
    <w:rsid w:val="008B0B63"/>
    <w:rsid w:val="008E70F0"/>
    <w:rsid w:val="00960D76"/>
    <w:rsid w:val="00964234"/>
    <w:rsid w:val="009B0264"/>
    <w:rsid w:val="00A12DEB"/>
    <w:rsid w:val="00A15FA7"/>
    <w:rsid w:val="00AC009E"/>
    <w:rsid w:val="00AC5615"/>
    <w:rsid w:val="00AE0A89"/>
    <w:rsid w:val="00B226E9"/>
    <w:rsid w:val="00B3584D"/>
    <w:rsid w:val="00B6018B"/>
    <w:rsid w:val="00B872CF"/>
    <w:rsid w:val="00BB2D10"/>
    <w:rsid w:val="00BC2DFD"/>
    <w:rsid w:val="00BC357C"/>
    <w:rsid w:val="00BC7C8A"/>
    <w:rsid w:val="00BF3B4A"/>
    <w:rsid w:val="00C16514"/>
    <w:rsid w:val="00C61436"/>
    <w:rsid w:val="00C704EE"/>
    <w:rsid w:val="00C72590"/>
    <w:rsid w:val="00C95AF6"/>
    <w:rsid w:val="00C96424"/>
    <w:rsid w:val="00CA5F13"/>
    <w:rsid w:val="00CF572C"/>
    <w:rsid w:val="00D22E58"/>
    <w:rsid w:val="00D32721"/>
    <w:rsid w:val="00D66DE9"/>
    <w:rsid w:val="00D80657"/>
    <w:rsid w:val="00D84FB5"/>
    <w:rsid w:val="00D96959"/>
    <w:rsid w:val="00D96FA4"/>
    <w:rsid w:val="00DA1C54"/>
    <w:rsid w:val="00DE31BE"/>
    <w:rsid w:val="00E00A49"/>
    <w:rsid w:val="00E05E8C"/>
    <w:rsid w:val="00E66C65"/>
    <w:rsid w:val="00EA7954"/>
    <w:rsid w:val="00EC0C62"/>
    <w:rsid w:val="00EC3A10"/>
    <w:rsid w:val="00F067E7"/>
    <w:rsid w:val="00F25EB8"/>
    <w:rsid w:val="00F445E3"/>
    <w:rsid w:val="00F90061"/>
    <w:rsid w:val="00F92C80"/>
    <w:rsid w:val="00FB7671"/>
    <w:rsid w:val="00FE353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A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0EAA"/>
    <w:pPr>
      <w:keepNext/>
      <w:outlineLvl w:val="0"/>
    </w:pPr>
    <w:rPr>
      <w:rFonts w:ascii="Helvetica" w:hAnsi="Helvetica" w:cs="Helvetica"/>
      <w:b/>
      <w:bCs/>
      <w:sz w:val="16"/>
      <w:szCs w:val="16"/>
    </w:rPr>
  </w:style>
  <w:style w:type="paragraph" w:styleId="Heading2">
    <w:name w:val="heading 2"/>
    <w:basedOn w:val="Normal"/>
    <w:next w:val="Normal"/>
    <w:link w:val="Heading2Char"/>
    <w:qFormat/>
    <w:rsid w:val="00610EAA"/>
    <w:pPr>
      <w:keepNext/>
      <w:tabs>
        <w:tab w:val="left" w:pos="4500"/>
      </w:tabs>
      <w:spacing w:line="480" w:lineRule="auto"/>
      <w:outlineLvl w:val="1"/>
    </w:pPr>
    <w:rPr>
      <w:rFonts w:ascii="Helvetica" w:hAnsi="Helvetica" w:cs="Helvetic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EAA"/>
    <w:rPr>
      <w:rFonts w:ascii="Helvetica" w:eastAsia="Times New Roman" w:hAnsi="Helvetica" w:cs="Helvetica"/>
      <w:b/>
      <w:bCs/>
      <w:sz w:val="16"/>
      <w:szCs w:val="16"/>
    </w:rPr>
  </w:style>
  <w:style w:type="character" w:customStyle="1" w:styleId="Heading2Char">
    <w:name w:val="Heading 2 Char"/>
    <w:basedOn w:val="DefaultParagraphFont"/>
    <w:link w:val="Heading2"/>
    <w:rsid w:val="00610EAA"/>
    <w:rPr>
      <w:rFonts w:ascii="Helvetica" w:eastAsia="Times New Roman" w:hAnsi="Helvetica" w:cs="Helvetica"/>
      <w:sz w:val="40"/>
      <w:szCs w:val="40"/>
    </w:rPr>
  </w:style>
  <w:style w:type="paragraph" w:styleId="Header">
    <w:name w:val="header"/>
    <w:basedOn w:val="Normal"/>
    <w:link w:val="HeaderChar"/>
    <w:rsid w:val="00610EAA"/>
    <w:pPr>
      <w:tabs>
        <w:tab w:val="center" w:pos="4153"/>
        <w:tab w:val="right" w:pos="8306"/>
      </w:tabs>
    </w:pPr>
  </w:style>
  <w:style w:type="character" w:customStyle="1" w:styleId="HeaderChar">
    <w:name w:val="Header Char"/>
    <w:basedOn w:val="DefaultParagraphFont"/>
    <w:link w:val="Header"/>
    <w:rsid w:val="00610EAA"/>
    <w:rPr>
      <w:rFonts w:ascii="Times New Roman" w:eastAsia="Times New Roman" w:hAnsi="Times New Roman" w:cs="Times New Roman"/>
      <w:sz w:val="24"/>
      <w:szCs w:val="24"/>
    </w:rPr>
  </w:style>
  <w:style w:type="paragraph" w:styleId="Footer">
    <w:name w:val="footer"/>
    <w:basedOn w:val="Normal"/>
    <w:link w:val="FooterChar"/>
    <w:uiPriority w:val="99"/>
    <w:rsid w:val="00610EAA"/>
    <w:pPr>
      <w:tabs>
        <w:tab w:val="center" w:pos="4153"/>
        <w:tab w:val="right" w:pos="8306"/>
      </w:tabs>
    </w:pPr>
  </w:style>
  <w:style w:type="character" w:customStyle="1" w:styleId="FooterChar">
    <w:name w:val="Footer Char"/>
    <w:basedOn w:val="DefaultParagraphFont"/>
    <w:link w:val="Footer"/>
    <w:uiPriority w:val="99"/>
    <w:rsid w:val="00610E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EAA"/>
    <w:rPr>
      <w:rFonts w:ascii="Tahoma" w:hAnsi="Tahoma" w:cs="Tahoma"/>
      <w:sz w:val="16"/>
      <w:szCs w:val="16"/>
    </w:rPr>
  </w:style>
  <w:style w:type="character" w:customStyle="1" w:styleId="BalloonTextChar">
    <w:name w:val="Balloon Text Char"/>
    <w:basedOn w:val="DefaultParagraphFont"/>
    <w:link w:val="BalloonText"/>
    <w:uiPriority w:val="99"/>
    <w:semiHidden/>
    <w:rsid w:val="00610EAA"/>
    <w:rPr>
      <w:rFonts w:ascii="Tahoma" w:eastAsia="Times New Roman" w:hAnsi="Tahoma" w:cs="Tahoma"/>
      <w:sz w:val="16"/>
      <w:szCs w:val="16"/>
    </w:rPr>
  </w:style>
  <w:style w:type="paragraph" w:styleId="ListParagraph">
    <w:name w:val="List Paragraph"/>
    <w:basedOn w:val="Normal"/>
    <w:uiPriority w:val="34"/>
    <w:qFormat/>
    <w:rsid w:val="00675148"/>
    <w:pPr>
      <w:ind w:left="720"/>
      <w:contextualSpacing/>
    </w:pPr>
  </w:style>
  <w:style w:type="table" w:styleId="TableGrid">
    <w:name w:val="Table Grid"/>
    <w:basedOn w:val="TableNormal"/>
    <w:uiPriority w:val="59"/>
    <w:rsid w:val="00D9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0EAA"/>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610EAA"/>
    <w:pPr>
      <w:keepNext/>
      <w:outlineLvl w:val="0"/>
    </w:pPr>
    <w:rPr>
      <w:rFonts w:ascii="Helvetica" w:hAnsi="Helvetica" w:cs="Helvetica"/>
      <w:b/>
      <w:bCs/>
      <w:sz w:val="16"/>
      <w:szCs w:val="16"/>
    </w:rPr>
  </w:style>
  <w:style w:type="paragraph" w:styleId="Heading2">
    <w:name w:val="heading 2"/>
    <w:basedOn w:val="Normal"/>
    <w:next w:val="Normal"/>
    <w:link w:val="Heading2Char"/>
    <w:qFormat/>
    <w:rsid w:val="00610EAA"/>
    <w:pPr>
      <w:keepNext/>
      <w:tabs>
        <w:tab w:val="left" w:pos="4500"/>
      </w:tabs>
      <w:spacing w:line="480" w:lineRule="auto"/>
      <w:outlineLvl w:val="1"/>
    </w:pPr>
    <w:rPr>
      <w:rFonts w:ascii="Helvetica" w:hAnsi="Helvetica" w:cs="Helvetica"/>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10EAA"/>
    <w:rPr>
      <w:rFonts w:ascii="Helvetica" w:eastAsia="Times New Roman" w:hAnsi="Helvetica" w:cs="Helvetica"/>
      <w:b/>
      <w:bCs/>
      <w:sz w:val="16"/>
      <w:szCs w:val="16"/>
    </w:rPr>
  </w:style>
  <w:style w:type="character" w:customStyle="1" w:styleId="Heading2Char">
    <w:name w:val="Heading 2 Char"/>
    <w:basedOn w:val="DefaultParagraphFont"/>
    <w:link w:val="Heading2"/>
    <w:rsid w:val="00610EAA"/>
    <w:rPr>
      <w:rFonts w:ascii="Helvetica" w:eastAsia="Times New Roman" w:hAnsi="Helvetica" w:cs="Helvetica"/>
      <w:sz w:val="40"/>
      <w:szCs w:val="40"/>
    </w:rPr>
  </w:style>
  <w:style w:type="paragraph" w:styleId="Header">
    <w:name w:val="header"/>
    <w:basedOn w:val="Normal"/>
    <w:link w:val="HeaderChar"/>
    <w:rsid w:val="00610EAA"/>
    <w:pPr>
      <w:tabs>
        <w:tab w:val="center" w:pos="4153"/>
        <w:tab w:val="right" w:pos="8306"/>
      </w:tabs>
    </w:pPr>
  </w:style>
  <w:style w:type="character" w:customStyle="1" w:styleId="HeaderChar">
    <w:name w:val="Header Char"/>
    <w:basedOn w:val="DefaultParagraphFont"/>
    <w:link w:val="Header"/>
    <w:rsid w:val="00610EAA"/>
    <w:rPr>
      <w:rFonts w:ascii="Times New Roman" w:eastAsia="Times New Roman" w:hAnsi="Times New Roman" w:cs="Times New Roman"/>
      <w:sz w:val="24"/>
      <w:szCs w:val="24"/>
    </w:rPr>
  </w:style>
  <w:style w:type="paragraph" w:styleId="Footer">
    <w:name w:val="footer"/>
    <w:basedOn w:val="Normal"/>
    <w:link w:val="FooterChar"/>
    <w:uiPriority w:val="99"/>
    <w:rsid w:val="00610EAA"/>
    <w:pPr>
      <w:tabs>
        <w:tab w:val="center" w:pos="4153"/>
        <w:tab w:val="right" w:pos="8306"/>
      </w:tabs>
    </w:pPr>
  </w:style>
  <w:style w:type="character" w:customStyle="1" w:styleId="FooterChar">
    <w:name w:val="Footer Char"/>
    <w:basedOn w:val="DefaultParagraphFont"/>
    <w:link w:val="Footer"/>
    <w:uiPriority w:val="99"/>
    <w:rsid w:val="00610EAA"/>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10EAA"/>
    <w:rPr>
      <w:rFonts w:ascii="Tahoma" w:hAnsi="Tahoma" w:cs="Tahoma"/>
      <w:sz w:val="16"/>
      <w:szCs w:val="16"/>
    </w:rPr>
  </w:style>
  <w:style w:type="character" w:customStyle="1" w:styleId="BalloonTextChar">
    <w:name w:val="Balloon Text Char"/>
    <w:basedOn w:val="DefaultParagraphFont"/>
    <w:link w:val="BalloonText"/>
    <w:uiPriority w:val="99"/>
    <w:semiHidden/>
    <w:rsid w:val="00610EAA"/>
    <w:rPr>
      <w:rFonts w:ascii="Tahoma" w:eastAsia="Times New Roman" w:hAnsi="Tahoma" w:cs="Tahoma"/>
      <w:sz w:val="16"/>
      <w:szCs w:val="16"/>
    </w:rPr>
  </w:style>
  <w:style w:type="paragraph" w:styleId="ListParagraph">
    <w:name w:val="List Paragraph"/>
    <w:basedOn w:val="Normal"/>
    <w:uiPriority w:val="34"/>
    <w:qFormat/>
    <w:rsid w:val="00675148"/>
    <w:pPr>
      <w:ind w:left="720"/>
      <w:contextualSpacing/>
    </w:pPr>
  </w:style>
  <w:style w:type="table" w:styleId="TableGrid">
    <w:name w:val="Table Grid"/>
    <w:basedOn w:val="TableNormal"/>
    <w:uiPriority w:val="59"/>
    <w:rsid w:val="00D969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AB426-7890-4FD8-A96E-2EDDB15FE6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1244</Words>
  <Characters>7094</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Lutterworth &amp; District Swimming Club</Company>
  <LinksUpToDate>false</LinksUpToDate>
  <CharactersWithSpaces>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Avery, Michael</dc:creator>
  <cp:lastModifiedBy> </cp:lastModifiedBy>
  <cp:revision>3</cp:revision>
  <cp:lastPrinted>2012-06-20T21:09:00Z</cp:lastPrinted>
  <dcterms:created xsi:type="dcterms:W3CDTF">2012-06-22T14:24:00Z</dcterms:created>
  <dcterms:modified xsi:type="dcterms:W3CDTF">2012-06-29T13:05:00Z</dcterms:modified>
</cp:coreProperties>
</file>