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D9" w:rsidRDefault="00832B2F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7.75pt;margin-top:201pt;width:229.6pt;height:0;z-index:251658240" o:connectortype="straight" strokeweight="1.5pt"/>
        </w:pict>
      </w:r>
      <w:r>
        <w:rPr>
          <w:noProof/>
          <w:lang w:eastAsia="en-GB"/>
        </w:rPr>
        <w:pict>
          <v:shape id="_x0000_s1033" type="#_x0000_t32" style="position:absolute;margin-left:312.85pt;margin-top:345.75pt;width:34.5pt;height:24pt;z-index:251659264" o:connectortype="straight" strokeweight="1.5pt"/>
        </w:pict>
      </w:r>
      <w:r>
        <w:rPr>
          <w:noProof/>
          <w:lang w:eastAsia="en-GB"/>
        </w:rPr>
        <w:pict>
          <v:shape id="_x0000_s1026" type="#_x0000_t32" style="position:absolute;margin-left:54pt;margin-top:66.35pt;width:0;height:25.5pt;z-index:251656192" o:connectortype="straight" strokeweight="1pt">
            <v:stroke endarrow="block"/>
          </v:shape>
        </w:pict>
      </w:r>
      <w:r>
        <w:rPr>
          <w:noProof/>
          <w:lang w:eastAsia="en-GB"/>
        </w:rPr>
        <w:pict>
          <v:shape id="_x0000_s1027" type="#_x0000_t32" style="position:absolute;margin-left:399.75pt;margin-top:66.35pt;width:0;height:25.5pt;z-index:251657216" o:connectortype="straight" strokeweight="1pt">
            <v:stroke endarrow="block"/>
          </v:shape>
        </w:pict>
      </w:r>
      <w:r w:rsidR="00AE5313">
        <w:rPr>
          <w:noProof/>
          <w:lang w:eastAsia="en-GB"/>
        </w:rPr>
        <w:drawing>
          <wp:inline distT="0" distB="0" distL="0" distR="0">
            <wp:extent cx="5784342" cy="9550908"/>
            <wp:effectExtent l="19050" t="0" r="83058" b="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C7CD9" w:rsidRDefault="006C7CD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C7CD9" w:rsidRDefault="00692EC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Health and Safety Committee</w:t>
      </w:r>
    </w:p>
    <w:p w:rsidR="006C7CD9" w:rsidRDefault="006C7CD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C7CD9" w:rsidRDefault="00692EC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Internal Groups:</w:t>
      </w:r>
    </w:p>
    <w:p w:rsidR="00AB209D" w:rsidRDefault="00AB209D">
      <w:pPr>
        <w:rPr>
          <w:rFonts w:ascii="Arial" w:hAnsi="Arial" w:cs="Arial"/>
          <w:b/>
          <w:sz w:val="24"/>
          <w:szCs w:val="24"/>
          <w:u w:val="single"/>
        </w:rPr>
      </w:pPr>
    </w:p>
    <w:p w:rsidR="006C7CD9" w:rsidRDefault="00692EC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Timber Frame Group</w:t>
      </w:r>
    </w:p>
    <w:p w:rsidR="006C7CD9" w:rsidRDefault="00692ECD">
      <w:pPr>
        <w:pStyle w:val="ListParagraph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Hudson (Countryside)</w:t>
      </w:r>
    </w:p>
    <w:p w:rsidR="006C7CD9" w:rsidRDefault="00692ECD">
      <w:pPr>
        <w:pStyle w:val="ListParagraph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Barry Oliver/ Ian </w:t>
      </w:r>
      <w:proofErr w:type="spellStart"/>
      <w:r>
        <w:rPr>
          <w:rFonts w:ascii="Arial" w:hAnsi="Arial" w:cs="Arial"/>
          <w:sz w:val="24"/>
          <w:szCs w:val="24"/>
        </w:rPr>
        <w:t>Viveash</w:t>
      </w:r>
      <w:proofErr w:type="spellEnd"/>
      <w:r>
        <w:rPr>
          <w:rFonts w:ascii="Arial" w:hAnsi="Arial" w:cs="Arial"/>
          <w:sz w:val="24"/>
          <w:szCs w:val="24"/>
        </w:rPr>
        <w:t xml:space="preserve"> (Berkeley Homes)</w:t>
      </w:r>
    </w:p>
    <w:p w:rsidR="006C7CD9" w:rsidRDefault="00692ECD">
      <w:pPr>
        <w:pStyle w:val="ListParagraph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Dave </w:t>
      </w:r>
      <w:proofErr w:type="spellStart"/>
      <w:r>
        <w:rPr>
          <w:rFonts w:ascii="Arial" w:hAnsi="Arial" w:cs="Arial"/>
          <w:sz w:val="24"/>
          <w:szCs w:val="24"/>
        </w:rPr>
        <w:t>Lieberick</w:t>
      </w:r>
      <w:proofErr w:type="spellEnd"/>
      <w:r>
        <w:rPr>
          <w:rFonts w:ascii="Arial" w:hAnsi="Arial" w:cs="Arial"/>
          <w:sz w:val="24"/>
          <w:szCs w:val="24"/>
        </w:rPr>
        <w:t xml:space="preserve"> (Galliford Try)</w:t>
      </w:r>
    </w:p>
    <w:p w:rsidR="006C7CD9" w:rsidRDefault="00692ECD">
      <w:pPr>
        <w:pStyle w:val="ListParagraph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</w:t>
      </w:r>
      <w:proofErr w:type="spellStart"/>
      <w:r>
        <w:rPr>
          <w:rFonts w:ascii="Arial" w:hAnsi="Arial" w:cs="Arial"/>
          <w:sz w:val="24"/>
          <w:szCs w:val="24"/>
        </w:rPr>
        <w:t>Ackling</w:t>
      </w:r>
      <w:proofErr w:type="spellEnd"/>
      <w:r>
        <w:rPr>
          <w:rFonts w:ascii="Arial" w:hAnsi="Arial" w:cs="Arial"/>
          <w:sz w:val="24"/>
          <w:szCs w:val="24"/>
        </w:rPr>
        <w:t xml:space="preserve"> (Persimmon)</w:t>
      </w:r>
    </w:p>
    <w:p w:rsidR="006C7CD9" w:rsidRDefault="00692ECD">
      <w:pPr>
        <w:pStyle w:val="ListParagraph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Stephen </w:t>
      </w:r>
      <w:proofErr w:type="spellStart"/>
      <w:r>
        <w:rPr>
          <w:rFonts w:ascii="Arial" w:hAnsi="Arial" w:cs="Arial"/>
          <w:sz w:val="24"/>
          <w:szCs w:val="24"/>
        </w:rPr>
        <w:t>Finnigan</w:t>
      </w:r>
      <w:proofErr w:type="spellEnd"/>
      <w:r>
        <w:rPr>
          <w:rFonts w:ascii="Arial" w:hAnsi="Arial" w:cs="Arial"/>
          <w:sz w:val="24"/>
          <w:szCs w:val="24"/>
        </w:rPr>
        <w:t xml:space="preserve"> (Galliford Try)</w:t>
      </w:r>
    </w:p>
    <w:p w:rsidR="006C7CD9" w:rsidRDefault="006C7CD9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CDM Group</w:t>
      </w:r>
    </w:p>
    <w:p w:rsidR="006C7CD9" w:rsidRDefault="00692ECD">
      <w:pPr>
        <w:pStyle w:val="ListParagraph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Acaster (Persimmon)</w:t>
      </w:r>
      <w:r w:rsidR="001B0EAF">
        <w:rPr>
          <w:rFonts w:ascii="Arial" w:hAnsi="Arial" w:cs="Arial"/>
          <w:sz w:val="24"/>
          <w:szCs w:val="24"/>
        </w:rPr>
        <w:t xml:space="preserve"> - Chair</w:t>
      </w:r>
    </w:p>
    <w:p w:rsidR="006C7CD9" w:rsidRDefault="00692ECD">
      <w:pPr>
        <w:pStyle w:val="ListParagraph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Hickman (Miller Homes)</w:t>
      </w:r>
    </w:p>
    <w:p w:rsidR="006C7CD9" w:rsidRDefault="00692ECD">
      <w:pPr>
        <w:pStyle w:val="ListParagraph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Bob Sayers (Redrow)</w:t>
      </w:r>
    </w:p>
    <w:p w:rsidR="001B0EAF" w:rsidRDefault="001B0EAF">
      <w:pPr>
        <w:pStyle w:val="ListParagraph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 Woods (Taylor Wimpey)</w:t>
      </w:r>
    </w:p>
    <w:p w:rsidR="001B0EAF" w:rsidRDefault="001B0EAF">
      <w:pPr>
        <w:pStyle w:val="ListParagraph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Andrew Locker (Bloor)</w:t>
      </w:r>
    </w:p>
    <w:p w:rsidR="001B0EAF" w:rsidRDefault="001B0EAF">
      <w:pPr>
        <w:pStyle w:val="ListParagraph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Ken Millar (CALA)</w:t>
      </w:r>
    </w:p>
    <w:p w:rsidR="001B0EAF" w:rsidRDefault="001B0EAF">
      <w:pPr>
        <w:pStyle w:val="ListParagraph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Hudson (Countryside)</w:t>
      </w:r>
    </w:p>
    <w:p w:rsidR="006C7CD9" w:rsidRDefault="006C7CD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HBF Safety Card Group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Bob Sayers (Redrow)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 Puncher (Countryside)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 </w:t>
      </w:r>
      <w:proofErr w:type="spellStart"/>
      <w:r>
        <w:rPr>
          <w:rFonts w:ascii="Arial" w:hAnsi="Arial" w:cs="Arial"/>
          <w:sz w:val="24"/>
          <w:szCs w:val="24"/>
        </w:rPr>
        <w:t>Beesley</w:t>
      </w:r>
      <w:proofErr w:type="spellEnd"/>
      <w:r>
        <w:rPr>
          <w:rFonts w:ascii="Arial" w:hAnsi="Arial" w:cs="Arial"/>
          <w:sz w:val="24"/>
          <w:szCs w:val="24"/>
        </w:rPr>
        <w:t xml:space="preserve"> (Barratt)</w:t>
      </w:r>
    </w:p>
    <w:p w:rsidR="006C7CD9" w:rsidRDefault="006C7CD9">
      <w:pPr>
        <w:spacing w:after="0" w:line="24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Stats Group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Martyn Price (Crest Nicholson)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Hickman (Miller Homes)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Rosie Hinchliffe (HBF)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Mitchell (HBF)</w:t>
      </w:r>
    </w:p>
    <w:p w:rsidR="006C7CD9" w:rsidRDefault="006C7CD9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Slips and Trips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Haxell (Bovis)</w:t>
      </w:r>
    </w:p>
    <w:p w:rsidR="006C7CD9" w:rsidRDefault="00D63CAE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Hudson </w:t>
      </w:r>
      <w:r w:rsidR="00692ECD">
        <w:rPr>
          <w:rFonts w:ascii="Arial" w:hAnsi="Arial" w:cs="Arial"/>
          <w:sz w:val="24"/>
          <w:szCs w:val="24"/>
        </w:rPr>
        <w:t>(Countryside)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Epps (NHBC)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Ian </w:t>
      </w:r>
      <w:proofErr w:type="spellStart"/>
      <w:r>
        <w:rPr>
          <w:rFonts w:ascii="Arial" w:hAnsi="Arial" w:cs="Arial"/>
          <w:sz w:val="24"/>
          <w:szCs w:val="24"/>
        </w:rPr>
        <w:t>Viveash</w:t>
      </w:r>
      <w:proofErr w:type="spellEnd"/>
      <w:r>
        <w:rPr>
          <w:rFonts w:ascii="Arial" w:hAnsi="Arial" w:cs="Arial"/>
          <w:sz w:val="24"/>
          <w:szCs w:val="24"/>
        </w:rPr>
        <w:t xml:space="preserve"> (Berkeley)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Georgina </w:t>
      </w:r>
      <w:proofErr w:type="spellStart"/>
      <w:r>
        <w:rPr>
          <w:rFonts w:ascii="Arial" w:hAnsi="Arial" w:cs="Arial"/>
          <w:sz w:val="24"/>
          <w:szCs w:val="24"/>
        </w:rPr>
        <w:t>Spake</w:t>
      </w:r>
      <w:proofErr w:type="spellEnd"/>
      <w:r>
        <w:rPr>
          <w:rFonts w:ascii="Arial" w:hAnsi="Arial" w:cs="Arial"/>
          <w:sz w:val="24"/>
          <w:szCs w:val="24"/>
        </w:rPr>
        <w:t xml:space="preserve"> (HSE)</w:t>
      </w:r>
    </w:p>
    <w:p w:rsidR="006C7CD9" w:rsidRDefault="006C7CD9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Sub Contractors Levels of Supervision Group</w:t>
      </w:r>
    </w:p>
    <w:p w:rsidR="006C7CD9" w:rsidRDefault="006C7CD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Foley (</w:t>
      </w:r>
      <w:proofErr w:type="spellStart"/>
      <w:r>
        <w:rPr>
          <w:rFonts w:ascii="Arial" w:hAnsi="Arial" w:cs="Arial"/>
          <w:sz w:val="24"/>
          <w:szCs w:val="24"/>
        </w:rPr>
        <w:t>Gladedale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Allix (Fairview)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Hudson (Countryside)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Glyn Neasham (Yuill Homes)</w:t>
      </w:r>
    </w:p>
    <w:p w:rsidR="00692ECD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Barry Oliver (Berkeley Homes)</w:t>
      </w:r>
    </w:p>
    <w:p w:rsidR="004F77B0" w:rsidRDefault="004F77B0">
      <w:pPr>
        <w:rPr>
          <w:rFonts w:ascii="Arial" w:hAnsi="Arial" w:cs="Arial"/>
          <w:sz w:val="24"/>
          <w:szCs w:val="24"/>
          <w:u w:val="single"/>
        </w:rPr>
      </w:pPr>
    </w:p>
    <w:p w:rsidR="00AB209D" w:rsidRDefault="00AB209D">
      <w:pPr>
        <w:rPr>
          <w:rFonts w:ascii="Arial" w:hAnsi="Arial" w:cs="Arial"/>
          <w:sz w:val="24"/>
          <w:szCs w:val="24"/>
          <w:u w:val="single"/>
        </w:rPr>
      </w:pPr>
    </w:p>
    <w:p w:rsidR="00AB209D" w:rsidRDefault="00AB209D">
      <w:pPr>
        <w:rPr>
          <w:rFonts w:ascii="Arial" w:hAnsi="Arial" w:cs="Arial"/>
          <w:sz w:val="24"/>
          <w:szCs w:val="24"/>
          <w:u w:val="single"/>
        </w:rPr>
      </w:pPr>
    </w:p>
    <w:p w:rsidR="00AB209D" w:rsidRDefault="00AB209D">
      <w:pPr>
        <w:rPr>
          <w:rFonts w:ascii="Arial" w:hAnsi="Arial" w:cs="Arial"/>
          <w:sz w:val="24"/>
          <w:szCs w:val="24"/>
          <w:u w:val="single"/>
        </w:rPr>
      </w:pPr>
    </w:p>
    <w:p w:rsidR="006C7CD9" w:rsidRDefault="00D63CAE" w:rsidP="00D63C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Occupational Health</w:t>
      </w:r>
    </w:p>
    <w:p w:rsidR="00D63CAE" w:rsidRPr="00D63CAE" w:rsidRDefault="00D63CAE" w:rsidP="00D63CAE">
      <w:pPr>
        <w:spacing w:after="0" w:line="240" w:lineRule="auto"/>
        <w:ind w:left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Hickman</w:t>
      </w:r>
      <w:r w:rsidRPr="00D63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D63CAE">
        <w:rPr>
          <w:rFonts w:ascii="Arial" w:hAnsi="Arial" w:cs="Arial"/>
          <w:sz w:val="24"/>
          <w:szCs w:val="24"/>
        </w:rPr>
        <w:t>Miller</w:t>
      </w:r>
      <w:r>
        <w:rPr>
          <w:rFonts w:ascii="Arial" w:hAnsi="Arial" w:cs="Arial"/>
          <w:sz w:val="24"/>
          <w:szCs w:val="24"/>
        </w:rPr>
        <w:t xml:space="preserve"> Homes)</w:t>
      </w:r>
    </w:p>
    <w:p w:rsidR="00D63CAE" w:rsidRPr="00D63CAE" w:rsidRDefault="00D63CAE" w:rsidP="00D63CAE">
      <w:pPr>
        <w:spacing w:after="0" w:line="240" w:lineRule="auto"/>
        <w:ind w:left="3600"/>
        <w:jc w:val="both"/>
        <w:rPr>
          <w:rFonts w:ascii="Arial" w:hAnsi="Arial" w:cs="Arial"/>
          <w:sz w:val="24"/>
          <w:szCs w:val="24"/>
        </w:rPr>
      </w:pPr>
      <w:r w:rsidRPr="00D63CAE">
        <w:rPr>
          <w:rFonts w:ascii="Arial" w:hAnsi="Arial" w:cs="Arial"/>
          <w:sz w:val="24"/>
          <w:szCs w:val="24"/>
        </w:rPr>
        <w:t>Caroli</w:t>
      </w:r>
      <w:r>
        <w:rPr>
          <w:rFonts w:ascii="Arial" w:hAnsi="Arial" w:cs="Arial"/>
          <w:sz w:val="24"/>
          <w:szCs w:val="24"/>
        </w:rPr>
        <w:t xml:space="preserve">ne </w:t>
      </w:r>
      <w:proofErr w:type="spellStart"/>
      <w:r>
        <w:rPr>
          <w:rFonts w:ascii="Arial" w:hAnsi="Arial" w:cs="Arial"/>
          <w:sz w:val="24"/>
          <w:szCs w:val="24"/>
        </w:rPr>
        <w:t>Haslam</w:t>
      </w:r>
      <w:proofErr w:type="spellEnd"/>
      <w:r w:rsidRPr="00D63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D63CAE">
        <w:rPr>
          <w:rFonts w:ascii="Arial" w:hAnsi="Arial" w:cs="Arial"/>
          <w:sz w:val="24"/>
          <w:szCs w:val="24"/>
        </w:rPr>
        <w:t>Miller</w:t>
      </w:r>
      <w:r>
        <w:rPr>
          <w:rFonts w:ascii="Arial" w:hAnsi="Arial" w:cs="Arial"/>
          <w:sz w:val="24"/>
          <w:szCs w:val="24"/>
        </w:rPr>
        <w:t xml:space="preserve"> Homes)</w:t>
      </w:r>
    </w:p>
    <w:p w:rsidR="00D63CAE" w:rsidRPr="00D63CAE" w:rsidRDefault="00D63CAE" w:rsidP="00D63CAE">
      <w:pPr>
        <w:spacing w:after="0" w:line="240" w:lineRule="auto"/>
        <w:ind w:left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Foley</w:t>
      </w:r>
      <w:r w:rsidRPr="00D63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 w:rsidRPr="00D63CAE">
        <w:rPr>
          <w:rFonts w:ascii="Arial" w:hAnsi="Arial" w:cs="Arial"/>
          <w:sz w:val="24"/>
          <w:szCs w:val="24"/>
        </w:rPr>
        <w:t>Gladedale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D63CAE" w:rsidRPr="00D63CAE" w:rsidRDefault="00D63CAE" w:rsidP="00D63CAE">
      <w:pPr>
        <w:spacing w:after="0" w:line="240" w:lineRule="auto"/>
        <w:ind w:left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Acaster</w:t>
      </w:r>
      <w:r w:rsidRPr="00D63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D63CAE">
        <w:rPr>
          <w:rFonts w:ascii="Arial" w:hAnsi="Arial" w:cs="Arial"/>
          <w:sz w:val="24"/>
          <w:szCs w:val="24"/>
        </w:rPr>
        <w:t>Persimmon</w:t>
      </w:r>
      <w:r>
        <w:rPr>
          <w:rFonts w:ascii="Arial" w:hAnsi="Arial" w:cs="Arial"/>
          <w:sz w:val="24"/>
          <w:szCs w:val="24"/>
        </w:rPr>
        <w:t>)</w:t>
      </w:r>
      <w:r w:rsidRPr="00D63CAE">
        <w:rPr>
          <w:rFonts w:ascii="Arial" w:hAnsi="Arial" w:cs="Arial"/>
          <w:sz w:val="24"/>
          <w:szCs w:val="24"/>
        </w:rPr>
        <w:t xml:space="preserve">            </w:t>
      </w:r>
    </w:p>
    <w:p w:rsidR="00D63CAE" w:rsidRPr="00D63CAE" w:rsidRDefault="00D63CAE" w:rsidP="00D63CAE">
      <w:pPr>
        <w:spacing w:after="0" w:line="240" w:lineRule="auto"/>
        <w:ind w:left="3600"/>
        <w:jc w:val="both"/>
        <w:rPr>
          <w:rFonts w:ascii="Arial" w:hAnsi="Arial" w:cs="Arial"/>
          <w:sz w:val="24"/>
          <w:szCs w:val="24"/>
        </w:rPr>
      </w:pPr>
      <w:r w:rsidRPr="00D63CAE">
        <w:rPr>
          <w:rFonts w:ascii="Arial" w:hAnsi="Arial" w:cs="Arial"/>
          <w:sz w:val="24"/>
          <w:szCs w:val="24"/>
        </w:rPr>
        <w:t xml:space="preserve">Chris </w:t>
      </w:r>
      <w:proofErr w:type="spellStart"/>
      <w:r w:rsidRPr="00D63CAE">
        <w:rPr>
          <w:rFonts w:ascii="Arial" w:hAnsi="Arial" w:cs="Arial"/>
          <w:sz w:val="24"/>
          <w:szCs w:val="24"/>
        </w:rPr>
        <w:t>Coatsworth</w:t>
      </w:r>
      <w:proofErr w:type="spellEnd"/>
      <w:r w:rsidRPr="00D63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(Barratt)</w:t>
      </w:r>
    </w:p>
    <w:p w:rsidR="00D63CAE" w:rsidRDefault="00D63CAE" w:rsidP="00D63CAE">
      <w:pPr>
        <w:spacing w:after="0" w:line="240" w:lineRule="auto"/>
        <w:ind w:left="3600"/>
        <w:jc w:val="both"/>
        <w:rPr>
          <w:rFonts w:ascii="Arial" w:hAnsi="Arial" w:cs="Arial"/>
          <w:sz w:val="24"/>
          <w:szCs w:val="24"/>
        </w:rPr>
      </w:pPr>
      <w:r w:rsidRPr="00D63CAE">
        <w:rPr>
          <w:rFonts w:ascii="Arial" w:hAnsi="Arial" w:cs="Arial"/>
          <w:sz w:val="24"/>
          <w:szCs w:val="24"/>
        </w:rPr>
        <w:t>Glyn Neasham</w:t>
      </w:r>
      <w:r>
        <w:rPr>
          <w:rFonts w:ascii="Arial" w:hAnsi="Arial" w:cs="Arial"/>
          <w:sz w:val="24"/>
          <w:szCs w:val="24"/>
        </w:rPr>
        <w:t xml:space="preserve"> (Yuill)</w:t>
      </w:r>
    </w:p>
    <w:p w:rsidR="00AB209D" w:rsidRPr="00D63CAE" w:rsidRDefault="00AB209D" w:rsidP="00D63CAE">
      <w:pPr>
        <w:spacing w:after="0" w:line="240" w:lineRule="auto"/>
        <w:ind w:left="3600"/>
        <w:jc w:val="both"/>
        <w:rPr>
          <w:rFonts w:ascii="Arial" w:hAnsi="Arial" w:cs="Arial"/>
          <w:sz w:val="24"/>
          <w:szCs w:val="24"/>
        </w:rPr>
      </w:pPr>
    </w:p>
    <w:p w:rsidR="00D63CAE" w:rsidRDefault="00AB209D" w:rsidP="00AB209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Charter Group</w:t>
      </w:r>
    </w:p>
    <w:p w:rsidR="00AB209D" w:rsidRDefault="00AB209D" w:rsidP="00AB209D">
      <w:pPr>
        <w:spacing w:after="0" w:line="240" w:lineRule="auto"/>
        <w:ind w:left="36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Smith (McCarthy &amp; Stone)</w:t>
      </w:r>
    </w:p>
    <w:p w:rsidR="00AB209D" w:rsidRDefault="00AB209D" w:rsidP="00AB209D">
      <w:pPr>
        <w:spacing w:after="0" w:line="240" w:lineRule="auto"/>
        <w:ind w:left="36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Ken Millar (CALA)</w:t>
      </w:r>
    </w:p>
    <w:p w:rsidR="00AB209D" w:rsidRPr="00AB209D" w:rsidRDefault="00AB209D" w:rsidP="00AB209D">
      <w:pPr>
        <w:spacing w:after="0" w:line="240" w:lineRule="auto"/>
        <w:ind w:left="36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Mitchell (HBF)</w:t>
      </w:r>
    </w:p>
    <w:p w:rsidR="006C7CD9" w:rsidRDefault="006C7CD9">
      <w:pPr>
        <w:rPr>
          <w:rFonts w:ascii="Arial" w:hAnsi="Arial" w:cs="Arial"/>
          <w:sz w:val="24"/>
          <w:szCs w:val="24"/>
          <w:u w:val="single"/>
        </w:rPr>
      </w:pPr>
    </w:p>
    <w:p w:rsidR="006C7CD9" w:rsidRDefault="001B0EAF" w:rsidP="001B0E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Consortium Agreement</w:t>
      </w:r>
    </w:p>
    <w:p w:rsidR="001B0EAF" w:rsidRDefault="001B0EAF" w:rsidP="001B0EAF">
      <w:pPr>
        <w:pStyle w:val="ListParagraph"/>
        <w:ind w:left="3600"/>
        <w:rPr>
          <w:rFonts w:ascii="Arial" w:hAnsi="Arial" w:cs="Arial"/>
          <w:sz w:val="24"/>
          <w:szCs w:val="24"/>
        </w:rPr>
      </w:pPr>
      <w:r w:rsidRPr="001B0EAF">
        <w:rPr>
          <w:rFonts w:ascii="Arial" w:hAnsi="Arial" w:cs="Arial"/>
          <w:sz w:val="24"/>
          <w:szCs w:val="24"/>
        </w:rPr>
        <w:t>Vince Coyle (</w:t>
      </w:r>
      <w:r>
        <w:rPr>
          <w:rFonts w:ascii="Arial" w:hAnsi="Arial" w:cs="Arial"/>
          <w:sz w:val="24"/>
          <w:szCs w:val="24"/>
        </w:rPr>
        <w:t>Barratt)</w:t>
      </w:r>
    </w:p>
    <w:p w:rsidR="001B0EAF" w:rsidRDefault="001B0EAF" w:rsidP="001B0EAF">
      <w:pPr>
        <w:pStyle w:val="ListParagraph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Bob Sayers (Redrow)</w:t>
      </w:r>
    </w:p>
    <w:p w:rsidR="001B0EAF" w:rsidRDefault="001B0EAF" w:rsidP="001B0EAF">
      <w:pPr>
        <w:pStyle w:val="ListParagraph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Edward Woods (Taylor Wimpey)</w:t>
      </w:r>
    </w:p>
    <w:p w:rsidR="001B0EAF" w:rsidRPr="001B0EAF" w:rsidRDefault="001B0EAF" w:rsidP="001B0EAF">
      <w:pPr>
        <w:pStyle w:val="ListParagraph"/>
        <w:ind w:left="3600"/>
        <w:rPr>
          <w:rFonts w:ascii="Arial" w:hAnsi="Arial" w:cs="Arial"/>
          <w:sz w:val="24"/>
          <w:szCs w:val="24"/>
        </w:rPr>
      </w:pPr>
    </w:p>
    <w:p w:rsidR="006C7CD9" w:rsidRDefault="00692EC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External Groups</w:t>
      </w:r>
    </w:p>
    <w:p w:rsidR="006C7CD9" w:rsidRDefault="006C7CD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C7CD9" w:rsidRDefault="00692ECD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Plasterboard Stakeholder Group</w:t>
      </w:r>
    </w:p>
    <w:p w:rsidR="006C7CD9" w:rsidRDefault="00692ECD">
      <w:pPr>
        <w:pStyle w:val="ListParagraph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Hickman (Miller Homes)</w:t>
      </w:r>
    </w:p>
    <w:p w:rsidR="006C7CD9" w:rsidRDefault="006C7CD9">
      <w:pPr>
        <w:pStyle w:val="ListParagraph"/>
        <w:spacing w:after="0" w:line="240" w:lineRule="auto"/>
        <w:ind w:left="714"/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CDM Evolution Group (subgroup of CONIAC)</w:t>
      </w:r>
    </w:p>
    <w:p w:rsidR="006C7CD9" w:rsidRDefault="006C7CD9">
      <w:pPr>
        <w:pStyle w:val="ListParagraph"/>
        <w:spacing w:after="0" w:line="240" w:lineRule="auto"/>
        <w:ind w:left="714"/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pStyle w:val="ListParagraph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CDM group above</w:t>
      </w:r>
    </w:p>
    <w:p w:rsidR="006C7CD9" w:rsidRDefault="006C7CD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Utility Group NE Code of Conduct</w:t>
      </w:r>
    </w:p>
    <w:p w:rsidR="006C7CD9" w:rsidRDefault="00692ECD">
      <w:pPr>
        <w:pStyle w:val="ListParagraph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Glyn Neasham (Yuill)</w:t>
      </w:r>
    </w:p>
    <w:p w:rsidR="006C7CD9" w:rsidRDefault="006C7CD9">
      <w:pPr>
        <w:pStyle w:val="ListParagraph"/>
        <w:spacing w:after="0" w:line="240" w:lineRule="auto"/>
        <w:ind w:left="714"/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CONIAC</w:t>
      </w:r>
    </w:p>
    <w:p w:rsidR="006C7CD9" w:rsidRDefault="00692ECD">
      <w:pPr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Haxell (Bovis)</w:t>
      </w:r>
      <w:r w:rsidR="004F77B0">
        <w:rPr>
          <w:rFonts w:ascii="Arial" w:hAnsi="Arial" w:cs="Arial"/>
          <w:sz w:val="24"/>
          <w:szCs w:val="24"/>
        </w:rPr>
        <w:t xml:space="preserve"> (Main CONIAC Group)</w:t>
      </w:r>
    </w:p>
    <w:p w:rsidR="004F77B0" w:rsidRDefault="00D63CAE">
      <w:pPr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Caroline </w:t>
      </w:r>
      <w:proofErr w:type="spellStart"/>
      <w:r>
        <w:rPr>
          <w:rFonts w:ascii="Arial" w:hAnsi="Arial" w:cs="Arial"/>
          <w:sz w:val="24"/>
          <w:szCs w:val="24"/>
        </w:rPr>
        <w:t>Haslam</w:t>
      </w:r>
      <w:proofErr w:type="spellEnd"/>
      <w:r w:rsidR="004F77B0">
        <w:rPr>
          <w:rFonts w:ascii="Arial" w:hAnsi="Arial" w:cs="Arial"/>
          <w:sz w:val="24"/>
          <w:szCs w:val="24"/>
        </w:rPr>
        <w:t xml:space="preserve"> (Miller Homes) (Health Group) </w:t>
      </w:r>
    </w:p>
    <w:p w:rsidR="006C7CD9" w:rsidRDefault="006C7CD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Handling Blocks etc.</w:t>
      </w:r>
    </w:p>
    <w:p w:rsidR="001B0EAF" w:rsidRPr="001B0EAF" w:rsidRDefault="001B0EAF" w:rsidP="001B0EAF">
      <w:pPr>
        <w:pStyle w:val="ListParagraph"/>
        <w:spacing w:after="0" w:line="240" w:lineRule="auto"/>
        <w:ind w:left="714"/>
        <w:rPr>
          <w:rFonts w:ascii="Arial" w:hAnsi="Arial" w:cs="Arial"/>
          <w:sz w:val="24"/>
          <w:szCs w:val="24"/>
        </w:rPr>
      </w:pPr>
      <w:r w:rsidRPr="001B0EAF">
        <w:rPr>
          <w:rFonts w:ascii="Arial" w:hAnsi="Arial" w:cs="Arial"/>
          <w:sz w:val="24"/>
          <w:szCs w:val="24"/>
        </w:rPr>
        <w:t>(</w:t>
      </w:r>
      <w:proofErr w:type="gramStart"/>
      <w:r w:rsidRPr="001B0EAF">
        <w:rPr>
          <w:rFonts w:ascii="Arial" w:hAnsi="Arial" w:cs="Arial"/>
          <w:sz w:val="24"/>
          <w:szCs w:val="24"/>
        </w:rPr>
        <w:t>closed</w:t>
      </w:r>
      <w:proofErr w:type="gramEnd"/>
      <w:r w:rsidRPr="001B0EAF">
        <w:rPr>
          <w:rFonts w:ascii="Arial" w:hAnsi="Arial" w:cs="Arial"/>
          <w:sz w:val="24"/>
          <w:szCs w:val="24"/>
        </w:rPr>
        <w:t xml:space="preserve"> off)</w:t>
      </w:r>
    </w:p>
    <w:p w:rsidR="006C7CD9" w:rsidRDefault="00692ECD">
      <w:pPr>
        <w:pStyle w:val="ListParagraph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Bolton (Morris Homes) at HSE group in London representing HBF</w:t>
      </w:r>
    </w:p>
    <w:p w:rsidR="006C7CD9" w:rsidRDefault="006C7CD9">
      <w:pPr>
        <w:spacing w:after="0" w:line="240" w:lineRule="auto"/>
        <w:ind w:left="357"/>
        <w:rPr>
          <w:rFonts w:ascii="Arial" w:hAnsi="Arial" w:cs="Arial"/>
          <w:sz w:val="24"/>
          <w:szCs w:val="24"/>
          <w:u w:val="single"/>
        </w:rPr>
      </w:pPr>
    </w:p>
    <w:p w:rsidR="006C7CD9" w:rsidRDefault="006C7CD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HSE Silica Dust Group</w:t>
      </w:r>
    </w:p>
    <w:p w:rsidR="006C7CD9" w:rsidRDefault="00692ECD">
      <w:pPr>
        <w:pStyle w:val="ListParagraph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 </w:t>
      </w:r>
      <w:proofErr w:type="spellStart"/>
      <w:r>
        <w:rPr>
          <w:rFonts w:ascii="Arial" w:hAnsi="Arial" w:cs="Arial"/>
          <w:sz w:val="24"/>
          <w:szCs w:val="24"/>
        </w:rPr>
        <w:t>Contsworth</w:t>
      </w:r>
      <w:proofErr w:type="spellEnd"/>
      <w:r>
        <w:rPr>
          <w:rFonts w:ascii="Arial" w:hAnsi="Arial" w:cs="Arial"/>
          <w:sz w:val="24"/>
          <w:szCs w:val="24"/>
        </w:rPr>
        <w:t xml:space="preserve"> (Barratt)</w:t>
      </w:r>
    </w:p>
    <w:p w:rsidR="006C7CD9" w:rsidRDefault="00692ECD">
      <w:pPr>
        <w:pStyle w:val="ListParagraph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Hickman (Miller Homes)</w:t>
      </w:r>
    </w:p>
    <w:sectPr w:rsidR="006C7CD9" w:rsidSect="006C7CD9">
      <w:footerReference w:type="default" r:id="rId12"/>
      <w:pgSz w:w="11906" w:h="16838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09D" w:rsidRDefault="00AB209D">
      <w:pPr>
        <w:spacing w:after="0" w:line="240" w:lineRule="auto"/>
      </w:pPr>
      <w:r>
        <w:separator/>
      </w:r>
    </w:p>
  </w:endnote>
  <w:endnote w:type="continuationSeparator" w:id="0">
    <w:p w:rsidR="00AB209D" w:rsidRDefault="00AB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9D" w:rsidRPr="00907D48" w:rsidRDefault="001B0EAF" w:rsidP="00907D48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4</w:t>
    </w:r>
    <w:r w:rsidRPr="001B0EAF">
      <w:rPr>
        <w:rFonts w:ascii="Arial" w:hAnsi="Arial" w:cs="Arial"/>
        <w:vertAlign w:val="superscript"/>
      </w:rPr>
      <w:t>th</w:t>
    </w:r>
    <w:r>
      <w:rPr>
        <w:rFonts w:ascii="Arial" w:hAnsi="Arial" w:cs="Arial"/>
      </w:rPr>
      <w:t xml:space="preserve"> April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09D" w:rsidRDefault="00AB209D">
      <w:pPr>
        <w:spacing w:after="0" w:line="240" w:lineRule="auto"/>
      </w:pPr>
      <w:r>
        <w:separator/>
      </w:r>
    </w:p>
  </w:footnote>
  <w:footnote w:type="continuationSeparator" w:id="0">
    <w:p w:rsidR="00AB209D" w:rsidRDefault="00AB2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336E"/>
    <w:multiLevelType w:val="hybridMultilevel"/>
    <w:tmpl w:val="E12AB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46071"/>
    <w:multiLevelType w:val="hybridMultilevel"/>
    <w:tmpl w:val="44E2F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88"/>
    <w:rsid w:val="00006572"/>
    <w:rsid w:val="001B0EAF"/>
    <w:rsid w:val="00317509"/>
    <w:rsid w:val="00354B3D"/>
    <w:rsid w:val="003A1B94"/>
    <w:rsid w:val="004F77B0"/>
    <w:rsid w:val="00533288"/>
    <w:rsid w:val="00551343"/>
    <w:rsid w:val="005E439B"/>
    <w:rsid w:val="00692ECD"/>
    <w:rsid w:val="006C7CD9"/>
    <w:rsid w:val="006F48B4"/>
    <w:rsid w:val="00832B2F"/>
    <w:rsid w:val="00907D48"/>
    <w:rsid w:val="0099789C"/>
    <w:rsid w:val="00AB209D"/>
    <w:rsid w:val="00AE5313"/>
    <w:rsid w:val="00AE6D2F"/>
    <w:rsid w:val="00C04ADD"/>
    <w:rsid w:val="00C802CF"/>
    <w:rsid w:val="00D63CAE"/>
    <w:rsid w:val="00E0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CD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6C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6C7C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C7CD9"/>
    <w:pPr>
      <w:ind w:left="720"/>
      <w:contextualSpacing/>
    </w:pPr>
  </w:style>
  <w:style w:type="paragraph" w:styleId="Header">
    <w:name w:val="header"/>
    <w:basedOn w:val="Normal"/>
    <w:semiHidden/>
    <w:unhideWhenUsed/>
    <w:rsid w:val="006C7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  <w:rsid w:val="006C7CD9"/>
    <w:rPr>
      <w:sz w:val="22"/>
      <w:szCs w:val="22"/>
      <w:lang w:eastAsia="en-US"/>
    </w:rPr>
  </w:style>
  <w:style w:type="paragraph" w:styleId="Footer">
    <w:name w:val="footer"/>
    <w:basedOn w:val="Normal"/>
    <w:semiHidden/>
    <w:unhideWhenUsed/>
    <w:rsid w:val="006C7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semiHidden/>
    <w:rsid w:val="006C7CD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A5B0D2-3124-4DE5-89F8-88E73672F06E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A6E2AA5-BDE5-4D15-AD9B-1684DD5AD646}">
      <dgm:prSet phldrT="[Text]"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Internal Groups</a:t>
          </a:r>
        </a:p>
      </dgm:t>
    </dgm:pt>
    <dgm:pt modelId="{B860E69C-6FA4-4F49-9038-F6DA796FA7C1}" type="parTrans" cxnId="{A3F58FC0-A5A0-46AA-8583-57C639B2584F}">
      <dgm:prSet/>
      <dgm:spPr/>
      <dgm:t>
        <a:bodyPr/>
        <a:lstStyle/>
        <a:p>
          <a:endParaRPr lang="en-GB"/>
        </a:p>
      </dgm:t>
    </dgm:pt>
    <dgm:pt modelId="{AC29FF89-5E9E-4439-95D9-766AC8F12BFD}" type="sibTrans" cxnId="{A3F58FC0-A5A0-46AA-8583-57C639B2584F}">
      <dgm:prSet/>
      <dgm:spPr/>
      <dgm:t>
        <a:bodyPr/>
        <a:lstStyle/>
        <a:p>
          <a:endParaRPr lang="en-GB"/>
        </a:p>
      </dgm:t>
    </dgm:pt>
    <dgm:pt modelId="{25C82154-285C-403F-96B2-364213672033}">
      <dgm:prSet phldrT="[Text]" custT="1"/>
      <dgm:spPr/>
      <dgm:t>
        <a:bodyPr/>
        <a:lstStyle/>
        <a:p>
          <a:r>
            <a:rPr lang="en-GB" sz="1800" b="1">
              <a:latin typeface="Arial" pitchFamily="34" charset="0"/>
              <a:cs typeface="Arial" pitchFamily="34" charset="0"/>
            </a:rPr>
            <a:t>Health and Safety Committee</a:t>
          </a:r>
        </a:p>
      </dgm:t>
    </dgm:pt>
    <dgm:pt modelId="{5630C75D-428A-4C2A-BFBB-4C1FDFC448C3}" type="parTrans" cxnId="{132FEFAB-2F5B-4312-A759-B47F3EE2CCBE}">
      <dgm:prSet/>
      <dgm:spPr/>
      <dgm:t>
        <a:bodyPr/>
        <a:lstStyle/>
        <a:p>
          <a:endParaRPr lang="en-GB"/>
        </a:p>
      </dgm:t>
    </dgm:pt>
    <dgm:pt modelId="{91F0D6F1-368E-4663-A131-5FE1FF4CE997}" type="sibTrans" cxnId="{132FEFAB-2F5B-4312-A759-B47F3EE2CCBE}">
      <dgm:prSet/>
      <dgm:spPr/>
      <dgm:t>
        <a:bodyPr/>
        <a:lstStyle/>
        <a:p>
          <a:endParaRPr lang="en-GB"/>
        </a:p>
      </dgm:t>
    </dgm:pt>
    <dgm:pt modelId="{90877C64-D1C1-42F3-A5E3-EB93BFB83E44}">
      <dgm:prSet phldrT="[Text]"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External Groups</a:t>
          </a:r>
        </a:p>
      </dgm:t>
    </dgm:pt>
    <dgm:pt modelId="{3A20AE61-7D50-486C-AFB4-DF10766ECFCF}" type="parTrans" cxnId="{EB3056B1-31E7-4128-824F-2AD7880CE714}">
      <dgm:prSet/>
      <dgm:spPr/>
      <dgm:t>
        <a:bodyPr/>
        <a:lstStyle/>
        <a:p>
          <a:endParaRPr lang="en-GB"/>
        </a:p>
      </dgm:t>
    </dgm:pt>
    <dgm:pt modelId="{06C1EE2C-8031-48CD-A5AD-D2B9DDE94D3C}" type="sibTrans" cxnId="{EB3056B1-31E7-4128-824F-2AD7880CE714}">
      <dgm:prSet/>
      <dgm:spPr/>
      <dgm:t>
        <a:bodyPr/>
        <a:lstStyle/>
        <a:p>
          <a:endParaRPr lang="en-GB"/>
        </a:p>
      </dgm:t>
    </dgm:pt>
    <dgm:pt modelId="{DD935053-DF02-429F-96EF-4F44E151CADD}">
      <dgm:prSet phldrT="[Text]"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Timber frame Group</a:t>
          </a:r>
        </a:p>
      </dgm:t>
    </dgm:pt>
    <dgm:pt modelId="{82FB7840-3998-4CFF-A149-3034C9EC3F1E}" type="parTrans" cxnId="{2C2C832E-D4AF-44A8-83A5-E3E96F2DDA3C}">
      <dgm:prSet/>
      <dgm:spPr/>
      <dgm:t>
        <a:bodyPr/>
        <a:lstStyle/>
        <a:p>
          <a:endParaRPr lang="en-GB"/>
        </a:p>
      </dgm:t>
    </dgm:pt>
    <dgm:pt modelId="{3A27BE8B-8E88-49A5-9396-E1FF0BAC1949}" type="sibTrans" cxnId="{2C2C832E-D4AF-44A8-83A5-E3E96F2DDA3C}">
      <dgm:prSet/>
      <dgm:spPr/>
      <dgm:t>
        <a:bodyPr/>
        <a:lstStyle/>
        <a:p>
          <a:endParaRPr lang="en-GB"/>
        </a:p>
      </dgm:t>
    </dgm:pt>
    <dgm:pt modelId="{CB7F9C21-82D8-4023-A973-7F58A16F2BC2}">
      <dgm:prSet phldrT="[Text]"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Plasterboard Stakeholder Group</a:t>
          </a:r>
        </a:p>
      </dgm:t>
    </dgm:pt>
    <dgm:pt modelId="{B2DABBE2-58B7-4613-8677-543686A2742F}" type="parTrans" cxnId="{3CCB520E-948F-4244-B760-A6B3AFEF2416}">
      <dgm:prSet/>
      <dgm:spPr/>
      <dgm:t>
        <a:bodyPr/>
        <a:lstStyle/>
        <a:p>
          <a:endParaRPr lang="en-GB"/>
        </a:p>
      </dgm:t>
    </dgm:pt>
    <dgm:pt modelId="{B075A632-275C-4A33-9706-814B64056F44}" type="sibTrans" cxnId="{3CCB520E-948F-4244-B760-A6B3AFEF2416}">
      <dgm:prSet/>
      <dgm:spPr/>
      <dgm:t>
        <a:bodyPr/>
        <a:lstStyle/>
        <a:p>
          <a:endParaRPr lang="en-GB"/>
        </a:p>
      </dgm:t>
    </dgm:pt>
    <dgm:pt modelId="{93C048D6-145D-41B3-8978-1276346288D4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CDM Evaluation Group (subgroup of CONIAC)</a:t>
          </a:r>
        </a:p>
      </dgm:t>
    </dgm:pt>
    <dgm:pt modelId="{7A2D060B-B123-4F6E-AE29-FC241C0F44BB}" type="parTrans" cxnId="{9E1CED0A-BEDE-4F3C-86B8-790A9909C3F0}">
      <dgm:prSet/>
      <dgm:spPr/>
      <dgm:t>
        <a:bodyPr/>
        <a:lstStyle/>
        <a:p>
          <a:endParaRPr lang="en-GB"/>
        </a:p>
      </dgm:t>
    </dgm:pt>
    <dgm:pt modelId="{F316BCD9-7096-4006-BCBD-B3D6CE013888}" type="sibTrans" cxnId="{9E1CED0A-BEDE-4F3C-86B8-790A9909C3F0}">
      <dgm:prSet/>
      <dgm:spPr/>
      <dgm:t>
        <a:bodyPr/>
        <a:lstStyle/>
        <a:p>
          <a:endParaRPr lang="en-GB"/>
        </a:p>
      </dgm:t>
    </dgm:pt>
    <dgm:pt modelId="{B72E5605-DF89-4E4E-B80D-7E3665E3A1BB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CDM Group</a:t>
          </a:r>
        </a:p>
      </dgm:t>
    </dgm:pt>
    <dgm:pt modelId="{99C10F26-B27B-4CA9-9974-14B21275C272}" type="parTrans" cxnId="{45C370D6-9B52-4560-91C4-FC9C9E2ADFC0}">
      <dgm:prSet/>
      <dgm:spPr/>
      <dgm:t>
        <a:bodyPr/>
        <a:lstStyle/>
        <a:p>
          <a:endParaRPr lang="en-GB"/>
        </a:p>
      </dgm:t>
    </dgm:pt>
    <dgm:pt modelId="{1CA34E4F-741E-4ABE-9B4A-AEB092746E89}" type="sibTrans" cxnId="{45C370D6-9B52-4560-91C4-FC9C9E2ADFC0}">
      <dgm:prSet/>
      <dgm:spPr/>
      <dgm:t>
        <a:bodyPr/>
        <a:lstStyle/>
        <a:p>
          <a:endParaRPr lang="en-GB"/>
        </a:p>
      </dgm:t>
    </dgm:pt>
    <dgm:pt modelId="{187928B6-7C29-4DA6-ADCB-846AB8B20BEA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Utility Group NE Code of Conduct</a:t>
          </a:r>
        </a:p>
      </dgm:t>
    </dgm:pt>
    <dgm:pt modelId="{44429A46-A5D1-486B-BF64-75F69DD2E289}" type="parTrans" cxnId="{F4E10231-B7D1-45A0-A6EE-8801AF481A9B}">
      <dgm:prSet/>
      <dgm:spPr/>
      <dgm:t>
        <a:bodyPr/>
        <a:lstStyle/>
        <a:p>
          <a:endParaRPr lang="en-GB"/>
        </a:p>
      </dgm:t>
    </dgm:pt>
    <dgm:pt modelId="{3CCA5D49-91E5-435A-BB44-A6327EB4906D}" type="sibTrans" cxnId="{F4E10231-B7D1-45A0-A6EE-8801AF481A9B}">
      <dgm:prSet/>
      <dgm:spPr/>
      <dgm:t>
        <a:bodyPr/>
        <a:lstStyle/>
        <a:p>
          <a:endParaRPr lang="en-GB"/>
        </a:p>
      </dgm:t>
    </dgm:pt>
    <dgm:pt modelId="{3F7F7228-F779-4468-8673-285AD8B1E247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CONIAC</a:t>
          </a:r>
        </a:p>
      </dgm:t>
    </dgm:pt>
    <dgm:pt modelId="{C5560332-DA4D-45D6-8947-84AC82E912AB}" type="parTrans" cxnId="{F55EFCB6-54BA-4D01-B0CB-7009EA9B9E7B}">
      <dgm:prSet/>
      <dgm:spPr/>
      <dgm:t>
        <a:bodyPr/>
        <a:lstStyle/>
        <a:p>
          <a:endParaRPr lang="en-GB"/>
        </a:p>
      </dgm:t>
    </dgm:pt>
    <dgm:pt modelId="{1B4B6FCB-4AD8-411E-89D3-6751797FEAAC}" type="sibTrans" cxnId="{F55EFCB6-54BA-4D01-B0CB-7009EA9B9E7B}">
      <dgm:prSet/>
      <dgm:spPr/>
      <dgm:t>
        <a:bodyPr/>
        <a:lstStyle/>
        <a:p>
          <a:endParaRPr lang="en-GB"/>
        </a:p>
      </dgm:t>
    </dgm:pt>
    <dgm:pt modelId="{A8026095-26F6-41F8-810C-31AD7067A571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Slips and Trips</a:t>
          </a:r>
        </a:p>
      </dgm:t>
    </dgm:pt>
    <dgm:pt modelId="{005AB7C2-5EE8-4ED3-AB45-34CDE8E43692}" type="parTrans" cxnId="{88E4F19C-B128-4A00-BC41-588C6951B28A}">
      <dgm:prSet/>
      <dgm:spPr/>
      <dgm:t>
        <a:bodyPr/>
        <a:lstStyle/>
        <a:p>
          <a:endParaRPr lang="en-GB"/>
        </a:p>
      </dgm:t>
    </dgm:pt>
    <dgm:pt modelId="{4A8C59F1-5B49-46C4-8FB7-4D17F3A12495}" type="sibTrans" cxnId="{88E4F19C-B128-4A00-BC41-588C6951B28A}">
      <dgm:prSet/>
      <dgm:spPr/>
      <dgm:t>
        <a:bodyPr/>
        <a:lstStyle/>
        <a:p>
          <a:endParaRPr lang="en-GB"/>
        </a:p>
      </dgm:t>
    </dgm:pt>
    <dgm:pt modelId="{C65853E0-377D-4A74-AA20-9A47204E8BA8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Handling Blocks etc. </a:t>
          </a:r>
        </a:p>
      </dgm:t>
    </dgm:pt>
    <dgm:pt modelId="{4A0B6538-677B-45C1-BB55-EC4E445203B0}" type="parTrans" cxnId="{68E3F71D-D6DB-4ED3-968B-8C3A0E433F7A}">
      <dgm:prSet/>
      <dgm:spPr/>
      <dgm:t>
        <a:bodyPr/>
        <a:lstStyle/>
        <a:p>
          <a:endParaRPr lang="en-GB"/>
        </a:p>
      </dgm:t>
    </dgm:pt>
    <dgm:pt modelId="{595AD7EB-19F7-486E-812B-2D4944844AE7}" type="sibTrans" cxnId="{68E3F71D-D6DB-4ED3-968B-8C3A0E433F7A}">
      <dgm:prSet/>
      <dgm:spPr/>
      <dgm:t>
        <a:bodyPr/>
        <a:lstStyle/>
        <a:p>
          <a:endParaRPr lang="en-GB"/>
        </a:p>
      </dgm:t>
    </dgm:pt>
    <dgm:pt modelId="{B518AAAC-C325-4118-8BAD-6E4D15E2D2F0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HSE Silica Dust Group</a:t>
          </a:r>
        </a:p>
      </dgm:t>
    </dgm:pt>
    <dgm:pt modelId="{E28327C9-9693-4D20-B974-D97584B620C6}" type="parTrans" cxnId="{994EB1FE-F4BD-448C-9C6B-B78FBD5F7F1E}">
      <dgm:prSet/>
      <dgm:spPr/>
      <dgm:t>
        <a:bodyPr/>
        <a:lstStyle/>
        <a:p>
          <a:endParaRPr lang="en-GB"/>
        </a:p>
      </dgm:t>
    </dgm:pt>
    <dgm:pt modelId="{15555EAE-8BAD-4BEB-A922-0F33D6A59721}" type="sibTrans" cxnId="{994EB1FE-F4BD-448C-9C6B-B78FBD5F7F1E}">
      <dgm:prSet/>
      <dgm:spPr/>
      <dgm:t>
        <a:bodyPr/>
        <a:lstStyle/>
        <a:p>
          <a:endParaRPr lang="en-GB"/>
        </a:p>
      </dgm:t>
    </dgm:pt>
    <dgm:pt modelId="{554C55C3-E87A-4EE6-B3BE-6CF416DC8342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Sub Contractor Levels of Supervision Group</a:t>
          </a:r>
        </a:p>
      </dgm:t>
    </dgm:pt>
    <dgm:pt modelId="{BEA66910-3C0C-471E-8756-5B9D3798CF2A}" type="parTrans" cxnId="{8D506FE6-0CDE-4AA4-BB73-52FF674B2C26}">
      <dgm:prSet/>
      <dgm:spPr/>
      <dgm:t>
        <a:bodyPr/>
        <a:lstStyle/>
        <a:p>
          <a:endParaRPr lang="en-GB"/>
        </a:p>
      </dgm:t>
    </dgm:pt>
    <dgm:pt modelId="{67B4E5EA-B375-4417-ABD1-462BD577DE24}" type="sibTrans" cxnId="{8D506FE6-0CDE-4AA4-BB73-52FF674B2C26}">
      <dgm:prSet/>
      <dgm:spPr/>
      <dgm:t>
        <a:bodyPr/>
        <a:lstStyle/>
        <a:p>
          <a:endParaRPr lang="en-GB"/>
        </a:p>
      </dgm:t>
    </dgm:pt>
    <dgm:pt modelId="{70DB9B06-1EBA-453A-9003-AE2C43DD9760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Stats Group</a:t>
          </a:r>
        </a:p>
      </dgm:t>
    </dgm:pt>
    <dgm:pt modelId="{7E4E76C5-33F3-426F-B93B-BAE5CBD23C2E}" type="parTrans" cxnId="{A8A477C7-7FE7-4EDE-8958-5AE6733EE28D}">
      <dgm:prSet/>
      <dgm:spPr/>
      <dgm:t>
        <a:bodyPr/>
        <a:lstStyle/>
        <a:p>
          <a:endParaRPr lang="en-GB"/>
        </a:p>
      </dgm:t>
    </dgm:pt>
    <dgm:pt modelId="{0BC7E74F-FD85-41B6-A13C-8173C7F04C3D}" type="sibTrans" cxnId="{A8A477C7-7FE7-4EDE-8958-5AE6733EE28D}">
      <dgm:prSet/>
      <dgm:spPr/>
      <dgm:t>
        <a:bodyPr/>
        <a:lstStyle/>
        <a:p>
          <a:endParaRPr lang="en-GB"/>
        </a:p>
      </dgm:t>
    </dgm:pt>
    <dgm:pt modelId="{FF38CD17-623C-466C-BAEA-9C26D6B55203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Occupational Health</a:t>
          </a:r>
        </a:p>
      </dgm:t>
    </dgm:pt>
    <dgm:pt modelId="{FA9B5966-CB75-42F6-B570-825E7D22254D}" type="parTrans" cxnId="{81D49325-43C7-4592-AE94-C134CE0C9D41}">
      <dgm:prSet/>
      <dgm:spPr/>
      <dgm:t>
        <a:bodyPr/>
        <a:lstStyle/>
        <a:p>
          <a:endParaRPr lang="en-GB"/>
        </a:p>
      </dgm:t>
    </dgm:pt>
    <dgm:pt modelId="{4D07ADB5-2AC5-4471-A48F-3C137F6AABCA}" type="sibTrans" cxnId="{81D49325-43C7-4592-AE94-C134CE0C9D41}">
      <dgm:prSet/>
      <dgm:spPr/>
      <dgm:t>
        <a:bodyPr/>
        <a:lstStyle/>
        <a:p>
          <a:endParaRPr lang="en-GB"/>
        </a:p>
      </dgm:t>
    </dgm:pt>
    <dgm:pt modelId="{1E78BBCD-D7FD-4627-A95D-27D0BEB223F0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Health Group</a:t>
          </a:r>
        </a:p>
      </dgm:t>
    </dgm:pt>
    <dgm:pt modelId="{4CA195E6-DC9A-4778-9C40-F2237CF3411E}" type="parTrans" cxnId="{A9845735-7B65-484A-A587-3AA675DB03F5}">
      <dgm:prSet/>
      <dgm:spPr/>
      <dgm:t>
        <a:bodyPr/>
        <a:lstStyle/>
        <a:p>
          <a:endParaRPr lang="en-GB"/>
        </a:p>
      </dgm:t>
    </dgm:pt>
    <dgm:pt modelId="{677AE536-7914-47D4-95C0-3B16E5C69834}" type="sibTrans" cxnId="{A9845735-7B65-484A-A587-3AA675DB03F5}">
      <dgm:prSet/>
      <dgm:spPr/>
      <dgm:t>
        <a:bodyPr/>
        <a:lstStyle/>
        <a:p>
          <a:endParaRPr lang="en-GB"/>
        </a:p>
      </dgm:t>
    </dgm:pt>
    <dgm:pt modelId="{8AC4DCA8-3388-4356-A4BB-0D2062778C3D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Charter Group</a:t>
          </a:r>
        </a:p>
      </dgm:t>
    </dgm:pt>
    <dgm:pt modelId="{45635D92-57E1-48A2-A559-FE97D6B67DE9}" type="parTrans" cxnId="{066101C1-1C39-48C6-A608-3713E0DF0531}">
      <dgm:prSet/>
      <dgm:spPr/>
      <dgm:t>
        <a:bodyPr/>
        <a:lstStyle/>
        <a:p>
          <a:endParaRPr lang="en-GB"/>
        </a:p>
      </dgm:t>
    </dgm:pt>
    <dgm:pt modelId="{B57C84CF-59C6-47E0-8633-36686CB51089}" type="sibTrans" cxnId="{066101C1-1C39-48C6-A608-3713E0DF0531}">
      <dgm:prSet/>
      <dgm:spPr/>
      <dgm:t>
        <a:bodyPr/>
        <a:lstStyle/>
        <a:p>
          <a:endParaRPr lang="en-GB"/>
        </a:p>
      </dgm:t>
    </dgm:pt>
    <dgm:pt modelId="{1D64F593-618B-44CB-B6B2-1B3052D2B4F8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Consortium Agreement</a:t>
          </a:r>
        </a:p>
      </dgm:t>
    </dgm:pt>
    <dgm:pt modelId="{13962E5A-63FF-4C3D-B0F6-16B12DA695FB}" type="parTrans" cxnId="{D3F209F5-67F9-4D4F-9736-9A6629160716}">
      <dgm:prSet/>
      <dgm:spPr/>
      <dgm:t>
        <a:bodyPr/>
        <a:lstStyle/>
        <a:p>
          <a:endParaRPr lang="en-GB"/>
        </a:p>
      </dgm:t>
    </dgm:pt>
    <dgm:pt modelId="{EB4FB506-2192-4E4F-8882-402F51DBE3B2}" type="sibTrans" cxnId="{D3F209F5-67F9-4D4F-9736-9A6629160716}">
      <dgm:prSet/>
      <dgm:spPr/>
      <dgm:t>
        <a:bodyPr/>
        <a:lstStyle/>
        <a:p>
          <a:endParaRPr lang="en-GB"/>
        </a:p>
      </dgm:t>
    </dgm:pt>
    <dgm:pt modelId="{380EA095-52C5-4313-A586-4D748FF13FE9}" type="pres">
      <dgm:prSet presAssocID="{5FA5B0D2-3124-4DE5-89F8-88E73672F06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62A147CD-AAE4-4617-B83B-2ECC75315AA5}" type="pres">
      <dgm:prSet presAssocID="{BA6E2AA5-BDE5-4D15-AD9B-1684DD5AD646}" presName="node" presStyleLbl="node1" presStyleIdx="0" presStyleCnt="18" custScaleX="28967" custScaleY="28967" custLinFactNeighborX="-17" custLinFactNeighborY="-5268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D2A2782-6D00-461E-99C1-6CA76FAF5DE6}" type="pres">
      <dgm:prSet presAssocID="{AC29FF89-5E9E-4439-95D9-766AC8F12BFD}" presName="sibTrans" presStyleCnt="0"/>
      <dgm:spPr/>
    </dgm:pt>
    <dgm:pt modelId="{6F077814-158F-4BE0-AD8A-9BFE09E29B0F}" type="pres">
      <dgm:prSet presAssocID="{25C82154-285C-403F-96B2-364213672033}" presName="node" presStyleLbl="node1" presStyleIdx="1" presStyleCnt="18" custScaleX="37089" custScaleY="39269" custLinFactNeighborX="-695" custLinFactNeighborY="-5268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7656B68-F500-47B7-B712-09D8B88A3F17}" type="pres">
      <dgm:prSet presAssocID="{91F0D6F1-368E-4663-A131-5FE1FF4CE997}" presName="sibTrans" presStyleCnt="0"/>
      <dgm:spPr/>
    </dgm:pt>
    <dgm:pt modelId="{949F3FB4-FBBD-450B-9B86-39B5089400B6}" type="pres">
      <dgm:prSet presAssocID="{90877C64-D1C1-42F3-A5E3-EB93BFB83E44}" presName="node" presStyleLbl="node1" presStyleIdx="2" presStyleCnt="18" custScaleX="28967" custScaleY="28967" custLinFactNeighborX="17" custLinFactNeighborY="-5268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C78B1EA-75FD-4095-B86C-E0500DCF4835}" type="pres">
      <dgm:prSet presAssocID="{06C1EE2C-8031-48CD-A5AD-D2B9DDE94D3C}" presName="sibTrans" presStyleCnt="0"/>
      <dgm:spPr/>
    </dgm:pt>
    <dgm:pt modelId="{A69080E0-F824-476F-81E2-BC1F46C82792}" type="pres">
      <dgm:prSet presAssocID="{DD935053-DF02-429F-96EF-4F44E151CADD}" presName="node" presStyleLbl="node1" presStyleIdx="3" presStyleCnt="18" custScaleX="28967" custScaleY="28967" custLinFactNeighborX="-4078" custLinFactNeighborY="-4219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7B654E8-0D15-43F2-9D81-D8A45C3E408C}" type="pres">
      <dgm:prSet presAssocID="{3A27BE8B-8E88-49A5-9396-E1FF0BAC1949}" presName="sibTrans" presStyleCnt="0"/>
      <dgm:spPr/>
    </dgm:pt>
    <dgm:pt modelId="{43C4534C-EE68-480C-9E1E-68F285198996}" type="pres">
      <dgm:prSet presAssocID="{CB7F9C21-82D8-4023-A973-7F58A16F2BC2}" presName="node" presStyleLbl="node1" presStyleIdx="4" presStyleCnt="18" custScaleX="28967" custScaleY="28967" custLinFactNeighborX="43045" custLinFactNeighborY="-4219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A66946E-FBD6-4DDB-AFEC-ABAD48F9AA58}" type="pres">
      <dgm:prSet presAssocID="{B075A632-275C-4A33-9706-814B64056F44}" presName="sibTrans" presStyleCnt="0"/>
      <dgm:spPr/>
    </dgm:pt>
    <dgm:pt modelId="{BE16C846-33E4-4B5E-9D31-092552F13CE7}" type="pres">
      <dgm:prSet presAssocID="{93C048D6-145D-41B3-8978-1276346288D4}" presName="node" presStyleLbl="node1" presStyleIdx="5" presStyleCnt="18" custScaleX="28967" custScaleY="28967" custLinFactNeighborX="4078" custLinFactNeighborY="-7761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F1490BD-AE95-4E59-9DF7-D36E04BCED92}" type="pres">
      <dgm:prSet presAssocID="{F316BCD9-7096-4006-BCBD-B3D6CE013888}" presName="sibTrans" presStyleCnt="0"/>
      <dgm:spPr/>
    </dgm:pt>
    <dgm:pt modelId="{1A916E26-5A8D-4A0E-AE04-C3DCF6A7C395}" type="pres">
      <dgm:prSet presAssocID="{B72E5605-DF89-4E4E-B80D-7E3665E3A1BB}" presName="node" presStyleLbl="node1" presStyleIdx="6" presStyleCnt="18" custScaleX="28967" custScaleY="28967" custLinFactNeighborX="-4078" custLinFactNeighborY="-5402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C1E9E6A-04D7-46FA-B915-010742572E8E}" type="pres">
      <dgm:prSet presAssocID="{1CA34E4F-741E-4ABE-9B4A-AEB092746E89}" presName="sibTrans" presStyleCnt="0"/>
      <dgm:spPr/>
    </dgm:pt>
    <dgm:pt modelId="{96140B17-9762-4EBD-8981-34632EA94112}" type="pres">
      <dgm:prSet presAssocID="{187928B6-7C29-4DA6-ADCB-846AB8B20BEA}" presName="node" presStyleLbl="node1" presStyleIdx="7" presStyleCnt="18" custScaleX="28967" custScaleY="28967" custLinFactNeighborX="43045" custLinFactNeighborY="-1864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1DC310E-38C4-4A7E-8D08-99AF2FA3171E}" type="pres">
      <dgm:prSet presAssocID="{3CCA5D49-91E5-435A-BB44-A6327EB4906D}" presName="sibTrans" presStyleCnt="0"/>
      <dgm:spPr/>
    </dgm:pt>
    <dgm:pt modelId="{074C83DD-8669-46E1-B411-B51E4DB3DA87}" type="pres">
      <dgm:prSet presAssocID="{3F7F7228-F779-4468-8673-285AD8B1E247}" presName="node" presStyleLbl="node1" presStyleIdx="8" presStyleCnt="18" custScaleX="28967" custScaleY="28967" custLinFactNeighborX="4078" custLinFactNeighborY="1579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F5A90DF-42D8-48E9-841A-2CF84E001343}" type="pres">
      <dgm:prSet presAssocID="{1B4B6FCB-4AD8-411E-89D3-6751797FEAAC}" presName="sibTrans" presStyleCnt="0"/>
      <dgm:spPr/>
    </dgm:pt>
    <dgm:pt modelId="{0FDD0406-D468-4528-A75C-F1EB8BE6E68C}" type="pres">
      <dgm:prSet presAssocID="{A8026095-26F6-41F8-810C-31AD7067A571}" presName="node" presStyleLbl="node1" presStyleIdx="9" presStyleCnt="18" custScaleX="28967" custScaleY="28967" custLinFactNeighborX="-4078" custLinFactNeighborY="-2984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C8D0273-4A59-4EDF-8E75-5FED6FE80537}" type="pres">
      <dgm:prSet presAssocID="{4A8C59F1-5B49-46C4-8FB7-4D17F3A12495}" presName="sibTrans" presStyleCnt="0"/>
      <dgm:spPr/>
    </dgm:pt>
    <dgm:pt modelId="{E873B9B2-9CA7-45F0-BCF8-1F85EE891FD0}" type="pres">
      <dgm:prSet presAssocID="{C65853E0-377D-4A74-AA20-9A47204E8BA8}" presName="node" presStyleLbl="node1" presStyleIdx="10" presStyleCnt="18" custScaleX="28967" custScaleY="28967" custLinFactNeighborX="43045" custLinFactNeighborY="4911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6FB0A62-96E1-4CCF-B01F-4183E5D1849E}" type="pres">
      <dgm:prSet presAssocID="{595AD7EB-19F7-486E-812B-2D4944844AE7}" presName="sibTrans" presStyleCnt="0"/>
      <dgm:spPr/>
    </dgm:pt>
    <dgm:pt modelId="{939A023C-C007-4CF8-BF70-53FA88ED6D8C}" type="pres">
      <dgm:prSet presAssocID="{B518AAAC-C325-4118-8BAD-6E4D15E2D2F0}" presName="node" presStyleLbl="node1" presStyleIdx="11" presStyleCnt="18" custScaleX="28967" custScaleY="28967" custLinFactNeighborX="4078" custLinFactNeighborY="3903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6F12FB3-B335-4C9B-920E-9B05985AE9FD}" type="pres">
      <dgm:prSet presAssocID="{15555EAE-8BAD-4BEB-A922-0F33D6A59721}" presName="sibTrans" presStyleCnt="0"/>
      <dgm:spPr/>
    </dgm:pt>
    <dgm:pt modelId="{A9BA68BE-CFD7-4D05-82F0-69A5ABBF59A2}" type="pres">
      <dgm:prSet presAssocID="{554C55C3-E87A-4EE6-B3BE-6CF416DC8342}" presName="node" presStyleLbl="node1" presStyleIdx="12" presStyleCnt="18" custScaleX="28967" custScaleY="28967" custLinFactNeighborX="-4078" custLinFactNeighborY="-4072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693E033-2BC1-4D3C-85E8-D552C3CB7D0B}" type="pres">
      <dgm:prSet presAssocID="{67B4E5EA-B375-4417-ABD1-462BD577DE24}" presName="sibTrans" presStyleCnt="0"/>
      <dgm:spPr/>
    </dgm:pt>
    <dgm:pt modelId="{A06F5D48-C044-4961-8295-F3DB4DAE946C}" type="pres">
      <dgm:prSet presAssocID="{70DB9B06-1EBA-453A-9003-AE2C43DD9760}" presName="node" presStyleLbl="node1" presStyleIdx="13" presStyleCnt="18" custScaleX="28967" custScaleY="28967" custLinFactY="-10226" custLinFactNeighborX="-43045" custLinFactNeighborY="-10000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4D83D19-6A91-4260-94E8-7FE06E625C83}" type="pres">
      <dgm:prSet presAssocID="{0BC7E74F-FD85-41B6-A13C-8173C7F04C3D}" presName="sibTrans" presStyleCnt="0"/>
      <dgm:spPr/>
    </dgm:pt>
    <dgm:pt modelId="{4DB0163E-3728-44B6-A759-21C920C68CF5}" type="pres">
      <dgm:prSet presAssocID="{FF38CD17-623C-466C-BAEA-9C26D6B55203}" presName="node" presStyleLbl="node1" presStyleIdx="14" presStyleCnt="18" custScaleX="28967" custScaleY="28967" custLinFactNeighborX="-82012" custLinFactNeighborY="-598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56A0817-8ABD-4F23-87FB-8B396290B871}" type="pres">
      <dgm:prSet presAssocID="{4D07ADB5-2AC5-4471-A48F-3C137F6AABCA}" presName="sibTrans" presStyleCnt="0"/>
      <dgm:spPr/>
    </dgm:pt>
    <dgm:pt modelId="{595A16DE-BE83-4BB9-BB62-FCE90EA367B0}" type="pres">
      <dgm:prSet presAssocID="{1E78BBCD-D7FD-4627-A95D-27D0BEB223F0}" presName="node" presStyleLbl="node1" presStyleIdx="15" presStyleCnt="18" custScaleX="26334" custScaleY="26334" custLinFactY="-32661" custLinFactNeighborX="46517" custLinFactNeighborY="-10000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E3CFA78-8B92-4216-9E1D-2F7DA03C2557}" type="pres">
      <dgm:prSet presAssocID="{677AE536-7914-47D4-95C0-3B16E5C69834}" presName="sibTrans" presStyleCnt="0"/>
      <dgm:spPr/>
    </dgm:pt>
    <dgm:pt modelId="{3987975D-6661-4FAA-9D37-33999D3CDBAC}" type="pres">
      <dgm:prSet presAssocID="{8AC4DCA8-3388-4356-A4BB-0D2062778C3D}" presName="node" presStyleLbl="node1" presStyleIdx="16" presStyleCnt="18" custScaleX="28967" custScaleY="28967" custLinFactNeighborX="-41728" custLinFactNeighborY="-1679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7F9C55C-AAD5-4F53-A6E2-503CEE9789DB}" type="pres">
      <dgm:prSet presAssocID="{B57C84CF-59C6-47E0-8633-36686CB51089}" presName="sibTrans" presStyleCnt="0"/>
      <dgm:spPr/>
    </dgm:pt>
    <dgm:pt modelId="{CBFF040E-2304-451B-9E25-D68D2AF8A4FB}" type="pres">
      <dgm:prSet presAssocID="{1D64F593-618B-44CB-B6B2-1B3052D2B4F8}" presName="node" presStyleLbl="node1" presStyleIdx="17" presStyleCnt="18" custScaleX="28967" custScaleY="28967" custLinFactNeighborX="-80695" custLinFactNeighborY="1859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47B2EE4B-ED90-4ED5-9B42-3D2BDC1A5215}" type="presOf" srcId="{DD935053-DF02-429F-96EF-4F44E151CADD}" destId="{A69080E0-F824-476F-81E2-BC1F46C82792}" srcOrd="0" destOrd="0" presId="urn:microsoft.com/office/officeart/2005/8/layout/default"/>
    <dgm:cxn modelId="{E8E44BFE-9094-40C9-834D-1B77AACEF3AC}" type="presOf" srcId="{90877C64-D1C1-42F3-A5E3-EB93BFB83E44}" destId="{949F3FB4-FBBD-450B-9B86-39B5089400B6}" srcOrd="0" destOrd="0" presId="urn:microsoft.com/office/officeart/2005/8/layout/default"/>
    <dgm:cxn modelId="{AEE015FE-BE7C-45CC-9265-1AF3E7E4E135}" type="presOf" srcId="{1D64F593-618B-44CB-B6B2-1B3052D2B4F8}" destId="{CBFF040E-2304-451B-9E25-D68D2AF8A4FB}" srcOrd="0" destOrd="0" presId="urn:microsoft.com/office/officeart/2005/8/layout/default"/>
    <dgm:cxn modelId="{F4E10231-B7D1-45A0-A6EE-8801AF481A9B}" srcId="{5FA5B0D2-3124-4DE5-89F8-88E73672F06E}" destId="{187928B6-7C29-4DA6-ADCB-846AB8B20BEA}" srcOrd="7" destOrd="0" parTransId="{44429A46-A5D1-486B-BF64-75F69DD2E289}" sibTransId="{3CCA5D49-91E5-435A-BB44-A6327EB4906D}"/>
    <dgm:cxn modelId="{C3ABE3CC-80B3-4BB1-8404-CB8101907BD2}" type="presOf" srcId="{FF38CD17-623C-466C-BAEA-9C26D6B55203}" destId="{4DB0163E-3728-44B6-A759-21C920C68CF5}" srcOrd="0" destOrd="0" presId="urn:microsoft.com/office/officeart/2005/8/layout/default"/>
    <dgm:cxn modelId="{F55EFCB6-54BA-4D01-B0CB-7009EA9B9E7B}" srcId="{5FA5B0D2-3124-4DE5-89F8-88E73672F06E}" destId="{3F7F7228-F779-4468-8673-285AD8B1E247}" srcOrd="8" destOrd="0" parTransId="{C5560332-DA4D-45D6-8947-84AC82E912AB}" sibTransId="{1B4B6FCB-4AD8-411E-89D3-6751797FEAAC}"/>
    <dgm:cxn modelId="{132FEFAB-2F5B-4312-A759-B47F3EE2CCBE}" srcId="{5FA5B0D2-3124-4DE5-89F8-88E73672F06E}" destId="{25C82154-285C-403F-96B2-364213672033}" srcOrd="1" destOrd="0" parTransId="{5630C75D-428A-4C2A-BFBB-4C1FDFC448C3}" sibTransId="{91F0D6F1-368E-4663-A131-5FE1FF4CE997}"/>
    <dgm:cxn modelId="{9E1CED0A-BEDE-4F3C-86B8-790A9909C3F0}" srcId="{5FA5B0D2-3124-4DE5-89F8-88E73672F06E}" destId="{93C048D6-145D-41B3-8978-1276346288D4}" srcOrd="5" destOrd="0" parTransId="{7A2D060B-B123-4F6E-AE29-FC241C0F44BB}" sibTransId="{F316BCD9-7096-4006-BCBD-B3D6CE013888}"/>
    <dgm:cxn modelId="{994EB1FE-F4BD-448C-9C6B-B78FBD5F7F1E}" srcId="{5FA5B0D2-3124-4DE5-89F8-88E73672F06E}" destId="{B518AAAC-C325-4118-8BAD-6E4D15E2D2F0}" srcOrd="11" destOrd="0" parTransId="{E28327C9-9693-4D20-B974-D97584B620C6}" sibTransId="{15555EAE-8BAD-4BEB-A922-0F33D6A59721}"/>
    <dgm:cxn modelId="{196A34D2-31A8-4D5A-A8DA-00DEDA5CDD40}" type="presOf" srcId="{187928B6-7C29-4DA6-ADCB-846AB8B20BEA}" destId="{96140B17-9762-4EBD-8981-34632EA94112}" srcOrd="0" destOrd="0" presId="urn:microsoft.com/office/officeart/2005/8/layout/default"/>
    <dgm:cxn modelId="{F5573113-CF64-4253-A436-270720D08991}" type="presOf" srcId="{5FA5B0D2-3124-4DE5-89F8-88E73672F06E}" destId="{380EA095-52C5-4313-A586-4D748FF13FE9}" srcOrd="0" destOrd="0" presId="urn:microsoft.com/office/officeart/2005/8/layout/default"/>
    <dgm:cxn modelId="{8D506FE6-0CDE-4AA4-BB73-52FF674B2C26}" srcId="{5FA5B0D2-3124-4DE5-89F8-88E73672F06E}" destId="{554C55C3-E87A-4EE6-B3BE-6CF416DC8342}" srcOrd="12" destOrd="0" parTransId="{BEA66910-3C0C-471E-8756-5B9D3798CF2A}" sibTransId="{67B4E5EA-B375-4417-ABD1-462BD577DE24}"/>
    <dgm:cxn modelId="{D1FBBB66-CC45-417E-BA24-4E3D9FBA1F54}" type="presOf" srcId="{3F7F7228-F779-4468-8673-285AD8B1E247}" destId="{074C83DD-8669-46E1-B411-B51E4DB3DA87}" srcOrd="0" destOrd="0" presId="urn:microsoft.com/office/officeart/2005/8/layout/default"/>
    <dgm:cxn modelId="{F765650E-B513-492B-9902-7744EA9E37FB}" type="presOf" srcId="{CB7F9C21-82D8-4023-A973-7F58A16F2BC2}" destId="{43C4534C-EE68-480C-9E1E-68F285198996}" srcOrd="0" destOrd="0" presId="urn:microsoft.com/office/officeart/2005/8/layout/default"/>
    <dgm:cxn modelId="{EB90C3E9-765C-481B-B68F-E9FB6E8F2942}" type="presOf" srcId="{70DB9B06-1EBA-453A-9003-AE2C43DD9760}" destId="{A06F5D48-C044-4961-8295-F3DB4DAE946C}" srcOrd="0" destOrd="0" presId="urn:microsoft.com/office/officeart/2005/8/layout/default"/>
    <dgm:cxn modelId="{EC651212-7226-4D0B-8DE0-B5A9DBFD0B4B}" type="presOf" srcId="{93C048D6-145D-41B3-8978-1276346288D4}" destId="{BE16C846-33E4-4B5E-9D31-092552F13CE7}" srcOrd="0" destOrd="0" presId="urn:microsoft.com/office/officeart/2005/8/layout/default"/>
    <dgm:cxn modelId="{31DDF7D6-42CF-4596-9FBE-00D032839378}" type="presOf" srcId="{B72E5605-DF89-4E4E-B80D-7E3665E3A1BB}" destId="{1A916E26-5A8D-4A0E-AE04-C3DCF6A7C395}" srcOrd="0" destOrd="0" presId="urn:microsoft.com/office/officeart/2005/8/layout/default"/>
    <dgm:cxn modelId="{F9E04AA4-FF83-482F-9CA6-A683A767F989}" type="presOf" srcId="{8AC4DCA8-3388-4356-A4BB-0D2062778C3D}" destId="{3987975D-6661-4FAA-9D37-33999D3CDBAC}" srcOrd="0" destOrd="0" presId="urn:microsoft.com/office/officeart/2005/8/layout/default"/>
    <dgm:cxn modelId="{2C2C832E-D4AF-44A8-83A5-E3E96F2DDA3C}" srcId="{5FA5B0D2-3124-4DE5-89F8-88E73672F06E}" destId="{DD935053-DF02-429F-96EF-4F44E151CADD}" srcOrd="3" destOrd="0" parTransId="{82FB7840-3998-4CFF-A149-3034C9EC3F1E}" sibTransId="{3A27BE8B-8E88-49A5-9396-E1FF0BAC1949}"/>
    <dgm:cxn modelId="{5E918F54-3288-4BCC-9EA5-6A24823279DA}" type="presOf" srcId="{1E78BBCD-D7FD-4627-A95D-27D0BEB223F0}" destId="{595A16DE-BE83-4BB9-BB62-FCE90EA367B0}" srcOrd="0" destOrd="0" presId="urn:microsoft.com/office/officeart/2005/8/layout/default"/>
    <dgm:cxn modelId="{A3F58FC0-A5A0-46AA-8583-57C639B2584F}" srcId="{5FA5B0D2-3124-4DE5-89F8-88E73672F06E}" destId="{BA6E2AA5-BDE5-4D15-AD9B-1684DD5AD646}" srcOrd="0" destOrd="0" parTransId="{B860E69C-6FA4-4F49-9038-F6DA796FA7C1}" sibTransId="{AC29FF89-5E9E-4439-95D9-766AC8F12BFD}"/>
    <dgm:cxn modelId="{45C370D6-9B52-4560-91C4-FC9C9E2ADFC0}" srcId="{5FA5B0D2-3124-4DE5-89F8-88E73672F06E}" destId="{B72E5605-DF89-4E4E-B80D-7E3665E3A1BB}" srcOrd="6" destOrd="0" parTransId="{99C10F26-B27B-4CA9-9974-14B21275C272}" sibTransId="{1CA34E4F-741E-4ABE-9B4A-AEB092746E89}"/>
    <dgm:cxn modelId="{97FA6BFA-7FF8-49A5-89E3-B034FD326E3D}" type="presOf" srcId="{A8026095-26F6-41F8-810C-31AD7067A571}" destId="{0FDD0406-D468-4528-A75C-F1EB8BE6E68C}" srcOrd="0" destOrd="0" presId="urn:microsoft.com/office/officeart/2005/8/layout/default"/>
    <dgm:cxn modelId="{EB3056B1-31E7-4128-824F-2AD7880CE714}" srcId="{5FA5B0D2-3124-4DE5-89F8-88E73672F06E}" destId="{90877C64-D1C1-42F3-A5E3-EB93BFB83E44}" srcOrd="2" destOrd="0" parTransId="{3A20AE61-7D50-486C-AFB4-DF10766ECFCF}" sibTransId="{06C1EE2C-8031-48CD-A5AD-D2B9DDE94D3C}"/>
    <dgm:cxn modelId="{68E3F71D-D6DB-4ED3-968B-8C3A0E433F7A}" srcId="{5FA5B0D2-3124-4DE5-89F8-88E73672F06E}" destId="{C65853E0-377D-4A74-AA20-9A47204E8BA8}" srcOrd="10" destOrd="0" parTransId="{4A0B6538-677B-45C1-BB55-EC4E445203B0}" sibTransId="{595AD7EB-19F7-486E-812B-2D4944844AE7}"/>
    <dgm:cxn modelId="{88E4F19C-B128-4A00-BC41-588C6951B28A}" srcId="{5FA5B0D2-3124-4DE5-89F8-88E73672F06E}" destId="{A8026095-26F6-41F8-810C-31AD7067A571}" srcOrd="9" destOrd="0" parTransId="{005AB7C2-5EE8-4ED3-AB45-34CDE8E43692}" sibTransId="{4A8C59F1-5B49-46C4-8FB7-4D17F3A12495}"/>
    <dgm:cxn modelId="{D3F209F5-67F9-4D4F-9736-9A6629160716}" srcId="{5FA5B0D2-3124-4DE5-89F8-88E73672F06E}" destId="{1D64F593-618B-44CB-B6B2-1B3052D2B4F8}" srcOrd="17" destOrd="0" parTransId="{13962E5A-63FF-4C3D-B0F6-16B12DA695FB}" sibTransId="{EB4FB506-2192-4E4F-8882-402F51DBE3B2}"/>
    <dgm:cxn modelId="{BE845803-C28F-4A81-9FDB-1FCB5589EAD8}" type="presOf" srcId="{B518AAAC-C325-4118-8BAD-6E4D15E2D2F0}" destId="{939A023C-C007-4CF8-BF70-53FA88ED6D8C}" srcOrd="0" destOrd="0" presId="urn:microsoft.com/office/officeart/2005/8/layout/default"/>
    <dgm:cxn modelId="{81D49325-43C7-4592-AE94-C134CE0C9D41}" srcId="{5FA5B0D2-3124-4DE5-89F8-88E73672F06E}" destId="{FF38CD17-623C-466C-BAEA-9C26D6B55203}" srcOrd="14" destOrd="0" parTransId="{FA9B5966-CB75-42F6-B570-825E7D22254D}" sibTransId="{4D07ADB5-2AC5-4471-A48F-3C137F6AABCA}"/>
    <dgm:cxn modelId="{1E4CB023-446A-49FD-A221-729D068787BD}" type="presOf" srcId="{BA6E2AA5-BDE5-4D15-AD9B-1684DD5AD646}" destId="{62A147CD-AAE4-4617-B83B-2ECC75315AA5}" srcOrd="0" destOrd="0" presId="urn:microsoft.com/office/officeart/2005/8/layout/default"/>
    <dgm:cxn modelId="{A8A477C7-7FE7-4EDE-8958-5AE6733EE28D}" srcId="{5FA5B0D2-3124-4DE5-89F8-88E73672F06E}" destId="{70DB9B06-1EBA-453A-9003-AE2C43DD9760}" srcOrd="13" destOrd="0" parTransId="{7E4E76C5-33F3-426F-B93B-BAE5CBD23C2E}" sibTransId="{0BC7E74F-FD85-41B6-A13C-8173C7F04C3D}"/>
    <dgm:cxn modelId="{71A182E3-DF43-4BE9-820A-0F3506D3C7E7}" type="presOf" srcId="{C65853E0-377D-4A74-AA20-9A47204E8BA8}" destId="{E873B9B2-9CA7-45F0-BCF8-1F85EE891FD0}" srcOrd="0" destOrd="0" presId="urn:microsoft.com/office/officeart/2005/8/layout/default"/>
    <dgm:cxn modelId="{A9845735-7B65-484A-A587-3AA675DB03F5}" srcId="{5FA5B0D2-3124-4DE5-89F8-88E73672F06E}" destId="{1E78BBCD-D7FD-4627-A95D-27D0BEB223F0}" srcOrd="15" destOrd="0" parTransId="{4CA195E6-DC9A-4778-9C40-F2237CF3411E}" sibTransId="{677AE536-7914-47D4-95C0-3B16E5C69834}"/>
    <dgm:cxn modelId="{DF5AE3C5-647B-4808-8705-EB0A569EE904}" type="presOf" srcId="{554C55C3-E87A-4EE6-B3BE-6CF416DC8342}" destId="{A9BA68BE-CFD7-4D05-82F0-69A5ABBF59A2}" srcOrd="0" destOrd="0" presId="urn:microsoft.com/office/officeart/2005/8/layout/default"/>
    <dgm:cxn modelId="{066101C1-1C39-48C6-A608-3713E0DF0531}" srcId="{5FA5B0D2-3124-4DE5-89F8-88E73672F06E}" destId="{8AC4DCA8-3388-4356-A4BB-0D2062778C3D}" srcOrd="16" destOrd="0" parTransId="{45635D92-57E1-48A2-A559-FE97D6B67DE9}" sibTransId="{B57C84CF-59C6-47E0-8633-36686CB51089}"/>
    <dgm:cxn modelId="{3CCB520E-948F-4244-B760-A6B3AFEF2416}" srcId="{5FA5B0D2-3124-4DE5-89F8-88E73672F06E}" destId="{CB7F9C21-82D8-4023-A973-7F58A16F2BC2}" srcOrd="4" destOrd="0" parTransId="{B2DABBE2-58B7-4613-8677-543686A2742F}" sibTransId="{B075A632-275C-4A33-9706-814B64056F44}"/>
    <dgm:cxn modelId="{A7D48003-40C4-42D8-9E56-DD53B99F7AF0}" type="presOf" srcId="{25C82154-285C-403F-96B2-364213672033}" destId="{6F077814-158F-4BE0-AD8A-9BFE09E29B0F}" srcOrd="0" destOrd="0" presId="urn:microsoft.com/office/officeart/2005/8/layout/default"/>
    <dgm:cxn modelId="{C94DC79E-BA9B-4E02-86AB-F165FAB264B7}" type="presParOf" srcId="{380EA095-52C5-4313-A586-4D748FF13FE9}" destId="{62A147CD-AAE4-4617-B83B-2ECC75315AA5}" srcOrd="0" destOrd="0" presId="urn:microsoft.com/office/officeart/2005/8/layout/default"/>
    <dgm:cxn modelId="{BED7BADB-ECC3-4300-B0C7-9517CDBECD11}" type="presParOf" srcId="{380EA095-52C5-4313-A586-4D748FF13FE9}" destId="{2D2A2782-6D00-461E-99C1-6CA76FAF5DE6}" srcOrd="1" destOrd="0" presId="urn:microsoft.com/office/officeart/2005/8/layout/default"/>
    <dgm:cxn modelId="{1AF879D9-A8FA-40B2-BDF6-0ED8C5ECEE3E}" type="presParOf" srcId="{380EA095-52C5-4313-A586-4D748FF13FE9}" destId="{6F077814-158F-4BE0-AD8A-9BFE09E29B0F}" srcOrd="2" destOrd="0" presId="urn:microsoft.com/office/officeart/2005/8/layout/default"/>
    <dgm:cxn modelId="{62BF4DF5-8AD9-4256-8DC6-400A28880F12}" type="presParOf" srcId="{380EA095-52C5-4313-A586-4D748FF13FE9}" destId="{67656B68-F500-47B7-B712-09D8B88A3F17}" srcOrd="3" destOrd="0" presId="urn:microsoft.com/office/officeart/2005/8/layout/default"/>
    <dgm:cxn modelId="{1BC46506-3071-4289-A630-CD223F8DE6E9}" type="presParOf" srcId="{380EA095-52C5-4313-A586-4D748FF13FE9}" destId="{949F3FB4-FBBD-450B-9B86-39B5089400B6}" srcOrd="4" destOrd="0" presId="urn:microsoft.com/office/officeart/2005/8/layout/default"/>
    <dgm:cxn modelId="{275CE587-7651-47E1-8A76-F7036F9E8E28}" type="presParOf" srcId="{380EA095-52C5-4313-A586-4D748FF13FE9}" destId="{7C78B1EA-75FD-4095-B86C-E0500DCF4835}" srcOrd="5" destOrd="0" presId="urn:microsoft.com/office/officeart/2005/8/layout/default"/>
    <dgm:cxn modelId="{C1D9B5DA-9075-44B0-8680-7BDF871B2C4F}" type="presParOf" srcId="{380EA095-52C5-4313-A586-4D748FF13FE9}" destId="{A69080E0-F824-476F-81E2-BC1F46C82792}" srcOrd="6" destOrd="0" presId="urn:microsoft.com/office/officeart/2005/8/layout/default"/>
    <dgm:cxn modelId="{113DD20B-7F7C-4684-AC89-6A171102DE86}" type="presParOf" srcId="{380EA095-52C5-4313-A586-4D748FF13FE9}" destId="{07B654E8-0D15-43F2-9D81-D8A45C3E408C}" srcOrd="7" destOrd="0" presId="urn:microsoft.com/office/officeart/2005/8/layout/default"/>
    <dgm:cxn modelId="{528BCA34-6E07-4416-ADFB-758B854B1ADC}" type="presParOf" srcId="{380EA095-52C5-4313-A586-4D748FF13FE9}" destId="{43C4534C-EE68-480C-9E1E-68F285198996}" srcOrd="8" destOrd="0" presId="urn:microsoft.com/office/officeart/2005/8/layout/default"/>
    <dgm:cxn modelId="{1A3E3C18-5B78-4890-A5EB-35E06BBDEC3D}" type="presParOf" srcId="{380EA095-52C5-4313-A586-4D748FF13FE9}" destId="{FA66946E-FBD6-4DDB-AFEC-ABAD48F9AA58}" srcOrd="9" destOrd="0" presId="urn:microsoft.com/office/officeart/2005/8/layout/default"/>
    <dgm:cxn modelId="{036EA5F2-B031-4772-9D60-11AD67DECD20}" type="presParOf" srcId="{380EA095-52C5-4313-A586-4D748FF13FE9}" destId="{BE16C846-33E4-4B5E-9D31-092552F13CE7}" srcOrd="10" destOrd="0" presId="urn:microsoft.com/office/officeart/2005/8/layout/default"/>
    <dgm:cxn modelId="{78D101DC-CC07-49D7-BA44-B90D510B6C89}" type="presParOf" srcId="{380EA095-52C5-4313-A586-4D748FF13FE9}" destId="{AF1490BD-AE95-4E59-9DF7-D36E04BCED92}" srcOrd="11" destOrd="0" presId="urn:microsoft.com/office/officeart/2005/8/layout/default"/>
    <dgm:cxn modelId="{51663BBD-1EAE-4178-A8B8-0002EC97C6AE}" type="presParOf" srcId="{380EA095-52C5-4313-A586-4D748FF13FE9}" destId="{1A916E26-5A8D-4A0E-AE04-C3DCF6A7C395}" srcOrd="12" destOrd="0" presId="urn:microsoft.com/office/officeart/2005/8/layout/default"/>
    <dgm:cxn modelId="{76AEA54D-6472-491A-8AB5-AEA3EB09FF33}" type="presParOf" srcId="{380EA095-52C5-4313-A586-4D748FF13FE9}" destId="{AC1E9E6A-04D7-46FA-B915-010742572E8E}" srcOrd="13" destOrd="0" presId="urn:microsoft.com/office/officeart/2005/8/layout/default"/>
    <dgm:cxn modelId="{2E79EE63-713C-4820-80AA-A965723E3CDE}" type="presParOf" srcId="{380EA095-52C5-4313-A586-4D748FF13FE9}" destId="{96140B17-9762-4EBD-8981-34632EA94112}" srcOrd="14" destOrd="0" presId="urn:microsoft.com/office/officeart/2005/8/layout/default"/>
    <dgm:cxn modelId="{20B3D482-58DE-4AB5-9AA8-12BBD92FB880}" type="presParOf" srcId="{380EA095-52C5-4313-A586-4D748FF13FE9}" destId="{D1DC310E-38C4-4A7E-8D08-99AF2FA3171E}" srcOrd="15" destOrd="0" presId="urn:microsoft.com/office/officeart/2005/8/layout/default"/>
    <dgm:cxn modelId="{EC618C43-23D9-4C14-9486-73DF9A34D01F}" type="presParOf" srcId="{380EA095-52C5-4313-A586-4D748FF13FE9}" destId="{074C83DD-8669-46E1-B411-B51E4DB3DA87}" srcOrd="16" destOrd="0" presId="urn:microsoft.com/office/officeart/2005/8/layout/default"/>
    <dgm:cxn modelId="{B5454025-8C88-41BC-86DC-C9967E7B3F06}" type="presParOf" srcId="{380EA095-52C5-4313-A586-4D748FF13FE9}" destId="{0F5A90DF-42D8-48E9-841A-2CF84E001343}" srcOrd="17" destOrd="0" presId="urn:microsoft.com/office/officeart/2005/8/layout/default"/>
    <dgm:cxn modelId="{78C15AC3-EAD3-49DD-8403-CF054433FFE6}" type="presParOf" srcId="{380EA095-52C5-4313-A586-4D748FF13FE9}" destId="{0FDD0406-D468-4528-A75C-F1EB8BE6E68C}" srcOrd="18" destOrd="0" presId="urn:microsoft.com/office/officeart/2005/8/layout/default"/>
    <dgm:cxn modelId="{21858844-FCAA-4AD0-B225-AEA12627D8DE}" type="presParOf" srcId="{380EA095-52C5-4313-A586-4D748FF13FE9}" destId="{8C8D0273-4A59-4EDF-8E75-5FED6FE80537}" srcOrd="19" destOrd="0" presId="urn:microsoft.com/office/officeart/2005/8/layout/default"/>
    <dgm:cxn modelId="{F4506A18-76A9-4355-B03D-BD659CD2E097}" type="presParOf" srcId="{380EA095-52C5-4313-A586-4D748FF13FE9}" destId="{E873B9B2-9CA7-45F0-BCF8-1F85EE891FD0}" srcOrd="20" destOrd="0" presId="urn:microsoft.com/office/officeart/2005/8/layout/default"/>
    <dgm:cxn modelId="{FBFA80F9-07D3-4B05-870D-FD6CE2B17646}" type="presParOf" srcId="{380EA095-52C5-4313-A586-4D748FF13FE9}" destId="{A6FB0A62-96E1-4CCF-B01F-4183E5D1849E}" srcOrd="21" destOrd="0" presId="urn:microsoft.com/office/officeart/2005/8/layout/default"/>
    <dgm:cxn modelId="{146E45E0-0517-48E3-AE64-33CC42400A9E}" type="presParOf" srcId="{380EA095-52C5-4313-A586-4D748FF13FE9}" destId="{939A023C-C007-4CF8-BF70-53FA88ED6D8C}" srcOrd="22" destOrd="0" presId="urn:microsoft.com/office/officeart/2005/8/layout/default"/>
    <dgm:cxn modelId="{DE5617A3-324D-4211-B893-CE8CB9EFEC73}" type="presParOf" srcId="{380EA095-52C5-4313-A586-4D748FF13FE9}" destId="{76F12FB3-B335-4C9B-920E-9B05985AE9FD}" srcOrd="23" destOrd="0" presId="urn:microsoft.com/office/officeart/2005/8/layout/default"/>
    <dgm:cxn modelId="{0C5E589F-4ADC-40A8-81D0-BCF90BD1779C}" type="presParOf" srcId="{380EA095-52C5-4313-A586-4D748FF13FE9}" destId="{A9BA68BE-CFD7-4D05-82F0-69A5ABBF59A2}" srcOrd="24" destOrd="0" presId="urn:microsoft.com/office/officeart/2005/8/layout/default"/>
    <dgm:cxn modelId="{5126A6A4-8EE0-457F-9978-56D7156BD240}" type="presParOf" srcId="{380EA095-52C5-4313-A586-4D748FF13FE9}" destId="{5693E033-2BC1-4D3C-85E8-D552C3CB7D0B}" srcOrd="25" destOrd="0" presId="urn:microsoft.com/office/officeart/2005/8/layout/default"/>
    <dgm:cxn modelId="{9B3C38FE-3CB2-40A6-8BCB-4F95124D21AB}" type="presParOf" srcId="{380EA095-52C5-4313-A586-4D748FF13FE9}" destId="{A06F5D48-C044-4961-8295-F3DB4DAE946C}" srcOrd="26" destOrd="0" presId="urn:microsoft.com/office/officeart/2005/8/layout/default"/>
    <dgm:cxn modelId="{7E98539D-EC89-4CD2-9DAC-F09957EDF7A2}" type="presParOf" srcId="{380EA095-52C5-4313-A586-4D748FF13FE9}" destId="{84D83D19-6A91-4260-94E8-7FE06E625C83}" srcOrd="27" destOrd="0" presId="urn:microsoft.com/office/officeart/2005/8/layout/default"/>
    <dgm:cxn modelId="{69A5F9F8-3EC4-4C88-9896-33736D673260}" type="presParOf" srcId="{380EA095-52C5-4313-A586-4D748FF13FE9}" destId="{4DB0163E-3728-44B6-A759-21C920C68CF5}" srcOrd="28" destOrd="0" presId="urn:microsoft.com/office/officeart/2005/8/layout/default"/>
    <dgm:cxn modelId="{6337B907-54A4-471C-8C44-FE2C6FFE99BB}" type="presParOf" srcId="{380EA095-52C5-4313-A586-4D748FF13FE9}" destId="{B56A0817-8ABD-4F23-87FB-8B396290B871}" srcOrd="29" destOrd="0" presId="urn:microsoft.com/office/officeart/2005/8/layout/default"/>
    <dgm:cxn modelId="{023BCE2E-EF46-4078-9972-5D8A006A16E9}" type="presParOf" srcId="{380EA095-52C5-4313-A586-4D748FF13FE9}" destId="{595A16DE-BE83-4BB9-BB62-FCE90EA367B0}" srcOrd="30" destOrd="0" presId="urn:microsoft.com/office/officeart/2005/8/layout/default"/>
    <dgm:cxn modelId="{A9FC3A12-1C67-485C-B1BB-998ECBC97E5B}" type="presParOf" srcId="{380EA095-52C5-4313-A586-4D748FF13FE9}" destId="{EE3CFA78-8B92-4216-9E1D-2F7DA03C2557}" srcOrd="31" destOrd="0" presId="urn:microsoft.com/office/officeart/2005/8/layout/default"/>
    <dgm:cxn modelId="{230EC956-07F4-4085-A7C6-E36D48BB0192}" type="presParOf" srcId="{380EA095-52C5-4313-A586-4D748FF13FE9}" destId="{3987975D-6661-4FAA-9D37-33999D3CDBAC}" srcOrd="32" destOrd="0" presId="urn:microsoft.com/office/officeart/2005/8/layout/default"/>
    <dgm:cxn modelId="{8F6A1079-BF7F-4A7E-8B28-012908A7A6D0}" type="presParOf" srcId="{380EA095-52C5-4313-A586-4D748FF13FE9}" destId="{A7F9C55C-AAD5-4F53-A6E2-503CEE9789DB}" srcOrd="33" destOrd="0" presId="urn:microsoft.com/office/officeart/2005/8/layout/default"/>
    <dgm:cxn modelId="{DD5ECF94-D4D5-446A-A63E-6704A61A7785}" type="presParOf" srcId="{380EA095-52C5-4313-A586-4D748FF13FE9}" destId="{CBFF040E-2304-451B-9E25-D68D2AF8A4FB}" srcOrd="3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2A147CD-AAE4-4617-B83B-2ECC75315AA5}">
      <dsp:nvSpPr>
        <dsp:cNvPr id="0" name=""/>
        <dsp:cNvSpPr/>
      </dsp:nvSpPr>
      <dsp:spPr>
        <a:xfrm>
          <a:off x="0" y="0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Internal Groups</a:t>
          </a:r>
        </a:p>
      </dsp:txBody>
      <dsp:txXfrm>
        <a:off x="0" y="0"/>
        <a:ext cx="1456288" cy="873773"/>
      </dsp:txXfrm>
    </dsp:sp>
    <dsp:sp modelId="{6F077814-158F-4BE0-AD8A-9BFE09E29B0F}">
      <dsp:nvSpPr>
        <dsp:cNvPr id="0" name=""/>
        <dsp:cNvSpPr/>
      </dsp:nvSpPr>
      <dsp:spPr>
        <a:xfrm>
          <a:off x="1924923" y="0"/>
          <a:ext cx="1864614" cy="11845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b="1" kern="1200">
              <a:latin typeface="Arial" pitchFamily="34" charset="0"/>
              <a:cs typeface="Arial" pitchFamily="34" charset="0"/>
            </a:rPr>
            <a:t>Health and Safety Committee</a:t>
          </a:r>
        </a:p>
      </dsp:txBody>
      <dsp:txXfrm>
        <a:off x="1924923" y="0"/>
        <a:ext cx="1864614" cy="1184527"/>
      </dsp:txXfrm>
    </dsp:sp>
    <dsp:sp modelId="{949F3FB4-FBBD-450B-9B86-39B5089400B6}">
      <dsp:nvSpPr>
        <dsp:cNvPr id="0" name=""/>
        <dsp:cNvSpPr/>
      </dsp:nvSpPr>
      <dsp:spPr>
        <a:xfrm>
          <a:off x="4328053" y="0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External Groups</a:t>
          </a:r>
        </a:p>
      </dsp:txBody>
      <dsp:txXfrm>
        <a:off x="4328053" y="0"/>
        <a:ext cx="1456288" cy="873773"/>
      </dsp:txXfrm>
    </dsp:sp>
    <dsp:sp modelId="{A69080E0-F824-476F-81E2-BC1F46C82792}">
      <dsp:nvSpPr>
        <dsp:cNvPr id="0" name=""/>
        <dsp:cNvSpPr/>
      </dsp:nvSpPr>
      <dsp:spPr>
        <a:xfrm>
          <a:off x="0" y="1156294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Timber frame Group</a:t>
          </a:r>
        </a:p>
      </dsp:txBody>
      <dsp:txXfrm>
        <a:off x="0" y="1156294"/>
        <a:ext cx="1456288" cy="873773"/>
      </dsp:txXfrm>
    </dsp:sp>
    <dsp:sp modelId="{43C4534C-EE68-480C-9E1E-68F285198996}">
      <dsp:nvSpPr>
        <dsp:cNvPr id="0" name=""/>
        <dsp:cNvSpPr/>
      </dsp:nvSpPr>
      <dsp:spPr>
        <a:xfrm>
          <a:off x="4328053" y="1156324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Plasterboard Stakeholder Group</a:t>
          </a:r>
        </a:p>
      </dsp:txBody>
      <dsp:txXfrm>
        <a:off x="4328053" y="1156324"/>
        <a:ext cx="1456288" cy="873773"/>
      </dsp:txXfrm>
    </dsp:sp>
    <dsp:sp modelId="{BE16C846-33E4-4B5E-9D31-092552F13CE7}">
      <dsp:nvSpPr>
        <dsp:cNvPr id="0" name=""/>
        <dsp:cNvSpPr/>
      </dsp:nvSpPr>
      <dsp:spPr>
        <a:xfrm>
          <a:off x="4328053" y="2195067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CDM Evaluation Group (subgroup of CONIAC)</a:t>
          </a:r>
        </a:p>
      </dsp:txBody>
      <dsp:txXfrm>
        <a:off x="4328053" y="2195067"/>
        <a:ext cx="1456288" cy="873773"/>
      </dsp:txXfrm>
    </dsp:sp>
    <dsp:sp modelId="{1A916E26-5A8D-4A0E-AE04-C3DCF6A7C395}">
      <dsp:nvSpPr>
        <dsp:cNvPr id="0" name=""/>
        <dsp:cNvSpPr/>
      </dsp:nvSpPr>
      <dsp:spPr>
        <a:xfrm>
          <a:off x="0" y="2176023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CDM Group</a:t>
          </a:r>
        </a:p>
      </dsp:txBody>
      <dsp:txXfrm>
        <a:off x="0" y="2176023"/>
        <a:ext cx="1456288" cy="873773"/>
      </dsp:txXfrm>
    </dsp:sp>
    <dsp:sp modelId="{96140B17-9762-4EBD-8981-34632EA94112}">
      <dsp:nvSpPr>
        <dsp:cNvPr id="0" name=""/>
        <dsp:cNvSpPr/>
      </dsp:nvSpPr>
      <dsp:spPr>
        <a:xfrm>
          <a:off x="4328053" y="3243331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Utility Group NE Code of Conduct</a:t>
          </a:r>
        </a:p>
      </dsp:txBody>
      <dsp:txXfrm>
        <a:off x="4328053" y="3243331"/>
        <a:ext cx="1456288" cy="873773"/>
      </dsp:txXfrm>
    </dsp:sp>
    <dsp:sp modelId="{074C83DD-8669-46E1-B411-B51E4DB3DA87}">
      <dsp:nvSpPr>
        <dsp:cNvPr id="0" name=""/>
        <dsp:cNvSpPr/>
      </dsp:nvSpPr>
      <dsp:spPr>
        <a:xfrm>
          <a:off x="4328053" y="4282044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CONIAC</a:t>
          </a:r>
        </a:p>
      </dsp:txBody>
      <dsp:txXfrm>
        <a:off x="4328053" y="4282044"/>
        <a:ext cx="1456288" cy="873773"/>
      </dsp:txXfrm>
    </dsp:sp>
    <dsp:sp modelId="{0FDD0406-D468-4528-A75C-F1EB8BE6E68C}">
      <dsp:nvSpPr>
        <dsp:cNvPr id="0" name=""/>
        <dsp:cNvSpPr/>
      </dsp:nvSpPr>
      <dsp:spPr>
        <a:xfrm>
          <a:off x="0" y="4282094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Slips and Trips</a:t>
          </a:r>
        </a:p>
      </dsp:txBody>
      <dsp:txXfrm>
        <a:off x="0" y="4282094"/>
        <a:ext cx="1456288" cy="873773"/>
      </dsp:txXfrm>
    </dsp:sp>
    <dsp:sp modelId="{E873B9B2-9CA7-45F0-BCF8-1F85EE891FD0}">
      <dsp:nvSpPr>
        <dsp:cNvPr id="0" name=""/>
        <dsp:cNvSpPr/>
      </dsp:nvSpPr>
      <dsp:spPr>
        <a:xfrm>
          <a:off x="4328053" y="5330338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Handling Blocks etc. </a:t>
          </a:r>
        </a:p>
      </dsp:txBody>
      <dsp:txXfrm>
        <a:off x="4328053" y="5330338"/>
        <a:ext cx="1456288" cy="873773"/>
      </dsp:txXfrm>
    </dsp:sp>
    <dsp:sp modelId="{939A023C-C007-4CF8-BF70-53FA88ED6D8C}">
      <dsp:nvSpPr>
        <dsp:cNvPr id="0" name=""/>
        <dsp:cNvSpPr/>
      </dsp:nvSpPr>
      <dsp:spPr>
        <a:xfrm>
          <a:off x="4328053" y="6359519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HSE Silica Dust Group</a:t>
          </a:r>
        </a:p>
      </dsp:txBody>
      <dsp:txXfrm>
        <a:off x="4328053" y="6359519"/>
        <a:ext cx="1456288" cy="873773"/>
      </dsp:txXfrm>
    </dsp:sp>
    <dsp:sp modelId="{A9BA68BE-CFD7-4D05-82F0-69A5ABBF59A2}">
      <dsp:nvSpPr>
        <dsp:cNvPr id="0" name=""/>
        <dsp:cNvSpPr/>
      </dsp:nvSpPr>
      <dsp:spPr>
        <a:xfrm>
          <a:off x="0" y="5330359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Sub Contractor Levels of Supervision Group</a:t>
          </a:r>
        </a:p>
      </dsp:txBody>
      <dsp:txXfrm>
        <a:off x="0" y="5330359"/>
        <a:ext cx="1456288" cy="873773"/>
      </dsp:txXfrm>
    </dsp:sp>
    <dsp:sp modelId="{A06F5D48-C044-4961-8295-F3DB4DAE946C}">
      <dsp:nvSpPr>
        <dsp:cNvPr id="0" name=""/>
        <dsp:cNvSpPr/>
      </dsp:nvSpPr>
      <dsp:spPr>
        <a:xfrm>
          <a:off x="0" y="3233809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Stats Group</a:t>
          </a:r>
        </a:p>
      </dsp:txBody>
      <dsp:txXfrm>
        <a:off x="0" y="3233809"/>
        <a:ext cx="1456288" cy="873773"/>
      </dsp:txXfrm>
    </dsp:sp>
    <dsp:sp modelId="{4DB0163E-3728-44B6-A759-21C920C68CF5}">
      <dsp:nvSpPr>
        <dsp:cNvPr id="0" name=""/>
        <dsp:cNvSpPr/>
      </dsp:nvSpPr>
      <dsp:spPr>
        <a:xfrm>
          <a:off x="0" y="6378151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Occupational Health</a:t>
          </a:r>
        </a:p>
      </dsp:txBody>
      <dsp:txXfrm>
        <a:off x="0" y="6378151"/>
        <a:ext cx="1456288" cy="873773"/>
      </dsp:txXfrm>
    </dsp:sp>
    <dsp:sp modelId="{595A16DE-BE83-4BB9-BB62-FCE90EA367B0}">
      <dsp:nvSpPr>
        <dsp:cNvPr id="0" name=""/>
        <dsp:cNvSpPr/>
      </dsp:nvSpPr>
      <dsp:spPr>
        <a:xfrm>
          <a:off x="2609781" y="3973296"/>
          <a:ext cx="1323917" cy="7943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Health Group</a:t>
          </a:r>
        </a:p>
      </dsp:txBody>
      <dsp:txXfrm>
        <a:off x="2609781" y="3973296"/>
        <a:ext cx="1323917" cy="794350"/>
      </dsp:txXfrm>
    </dsp:sp>
    <dsp:sp modelId="{3987975D-6661-4FAA-9D37-33999D3CDBAC}">
      <dsp:nvSpPr>
        <dsp:cNvPr id="0" name=""/>
        <dsp:cNvSpPr/>
      </dsp:nvSpPr>
      <dsp:spPr>
        <a:xfrm>
          <a:off x="4" y="7428496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Charter Group</a:t>
          </a:r>
        </a:p>
      </dsp:txBody>
      <dsp:txXfrm>
        <a:off x="4" y="7428496"/>
        <a:ext cx="1456288" cy="873773"/>
      </dsp:txXfrm>
    </dsp:sp>
    <dsp:sp modelId="{CBFF040E-2304-451B-9E25-D68D2AF8A4FB}">
      <dsp:nvSpPr>
        <dsp:cNvPr id="0" name=""/>
        <dsp:cNvSpPr/>
      </dsp:nvSpPr>
      <dsp:spPr>
        <a:xfrm>
          <a:off x="4" y="8496167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Consortium Agreement</a:t>
          </a:r>
        </a:p>
      </dsp:txBody>
      <dsp:txXfrm>
        <a:off x="4" y="8496167"/>
        <a:ext cx="1456288" cy="8737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2011-11-18T11:40:00Z</dcterms:created>
  <dcterms:modified xsi:type="dcterms:W3CDTF">2012-04-04T14:32:00Z</dcterms:modified>
</cp:coreProperties>
</file>