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DD6C"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134B344E" wp14:editId="55D75C71">
            <wp:simplePos x="0" y="0"/>
            <wp:positionH relativeFrom="column">
              <wp:posOffset>5038725</wp:posOffset>
            </wp:positionH>
            <wp:positionV relativeFrom="paragraph">
              <wp:posOffset>-442912</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Default="00035FB4">
      <w:pPr>
        <w:rPr>
          <w:rFonts w:ascii="Arial" w:hAnsi="Arial" w:cs="Arial"/>
          <w:sz w:val="24"/>
        </w:rPr>
      </w:pPr>
    </w:p>
    <w:p w14:paraId="282EB8EB" w14:textId="77777777" w:rsidR="00035FB4" w:rsidRDefault="00035FB4">
      <w:pPr>
        <w:rPr>
          <w:rFonts w:ascii="Arial" w:hAnsi="Arial" w:cs="Arial"/>
          <w:sz w:val="24"/>
        </w:rPr>
      </w:pPr>
    </w:p>
    <w:p w14:paraId="2378C984" w14:textId="77777777" w:rsidR="00035FB4" w:rsidRDefault="00035FB4" w:rsidP="00B923D1">
      <w:pPr>
        <w:spacing w:line="360" w:lineRule="auto"/>
        <w:rPr>
          <w:rFonts w:ascii="Arial" w:hAnsi="Arial" w:cs="Arial"/>
          <w:sz w:val="24"/>
        </w:rPr>
      </w:pPr>
    </w:p>
    <w:p w14:paraId="6C93BF0D" w14:textId="19024DEE" w:rsidR="00FD7654" w:rsidRDefault="00FD7654" w:rsidP="00B923D1">
      <w:pPr>
        <w:spacing w:line="360"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Sent by email to: </w:t>
      </w:r>
    </w:p>
    <w:p w14:paraId="5B15CC7B" w14:textId="77777777" w:rsidR="003E052D" w:rsidRDefault="003E052D" w:rsidP="00B923D1">
      <w:pPr>
        <w:spacing w:line="360" w:lineRule="auto"/>
        <w:jc w:val="both"/>
        <w:rPr>
          <w:rFonts w:asciiTheme="minorHAnsi" w:hAnsiTheme="minorHAnsi" w:cstheme="minorHAnsi"/>
          <w:bCs/>
          <w:sz w:val="22"/>
          <w:szCs w:val="22"/>
        </w:rPr>
      </w:pPr>
    </w:p>
    <w:p w14:paraId="40C88B78" w14:textId="77777777" w:rsidR="003E052D" w:rsidRPr="00FD7654" w:rsidRDefault="003E052D" w:rsidP="00B923D1">
      <w:pPr>
        <w:spacing w:line="360" w:lineRule="auto"/>
        <w:jc w:val="both"/>
        <w:rPr>
          <w:rFonts w:asciiTheme="minorHAnsi" w:hAnsiTheme="minorHAnsi" w:cstheme="minorHAnsi"/>
          <w:bCs/>
          <w:sz w:val="22"/>
          <w:szCs w:val="22"/>
        </w:rPr>
      </w:pPr>
    </w:p>
    <w:p w14:paraId="7B1544C3" w14:textId="7D9AF53A" w:rsidR="00FD7654" w:rsidRPr="00FD7654" w:rsidRDefault="00FD7654" w:rsidP="009310E9">
      <w:pPr>
        <w:spacing w:line="360" w:lineRule="auto"/>
        <w:jc w:val="right"/>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8D4DBF">
        <w:rPr>
          <w:rFonts w:asciiTheme="minorHAnsi" w:hAnsiTheme="minorHAnsi" w:cstheme="minorHAnsi"/>
          <w:bCs/>
          <w:sz w:val="22"/>
          <w:szCs w:val="22"/>
        </w:rPr>
        <w:t>xx</w:t>
      </w:r>
      <w:r w:rsidR="00942172">
        <w:rPr>
          <w:rFonts w:asciiTheme="minorHAnsi" w:hAnsiTheme="minorHAnsi" w:cstheme="minorHAnsi"/>
          <w:bCs/>
          <w:sz w:val="22"/>
          <w:szCs w:val="22"/>
        </w:rPr>
        <w:t>/</w:t>
      </w:r>
      <w:r w:rsidR="008507C4">
        <w:rPr>
          <w:rFonts w:asciiTheme="minorHAnsi" w:hAnsiTheme="minorHAnsi" w:cstheme="minorHAnsi"/>
          <w:bCs/>
          <w:sz w:val="22"/>
          <w:szCs w:val="22"/>
        </w:rPr>
        <w:t>xx</w:t>
      </w:r>
      <w:r w:rsidR="00C3255A">
        <w:rPr>
          <w:rFonts w:asciiTheme="minorHAnsi" w:hAnsiTheme="minorHAnsi" w:cstheme="minorHAnsi"/>
          <w:bCs/>
          <w:sz w:val="22"/>
          <w:szCs w:val="22"/>
        </w:rPr>
        <w:t>/</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8C7B79">
        <w:rPr>
          <w:rFonts w:asciiTheme="minorHAnsi" w:hAnsiTheme="minorHAnsi" w:cstheme="minorHAnsi"/>
          <w:bCs/>
          <w:sz w:val="22"/>
          <w:szCs w:val="22"/>
        </w:rPr>
        <w:t>5</w:t>
      </w:r>
    </w:p>
    <w:p w14:paraId="79FBF488" w14:textId="77777777" w:rsidR="00FD7654" w:rsidRPr="00FD7654" w:rsidRDefault="00FD7654" w:rsidP="00B923D1">
      <w:pPr>
        <w:spacing w:line="360" w:lineRule="auto"/>
        <w:jc w:val="both"/>
        <w:rPr>
          <w:rFonts w:asciiTheme="minorHAnsi" w:hAnsiTheme="minorHAnsi" w:cstheme="minorHAnsi"/>
          <w:bCs/>
          <w:sz w:val="22"/>
          <w:szCs w:val="22"/>
        </w:rPr>
      </w:pPr>
    </w:p>
    <w:p w14:paraId="51E103CF" w14:textId="77777777" w:rsidR="00FD7654" w:rsidRPr="00FD7654" w:rsidRDefault="00FD7654" w:rsidP="00B923D1">
      <w:pPr>
        <w:spacing w:line="360" w:lineRule="auto"/>
        <w:jc w:val="both"/>
        <w:rPr>
          <w:rFonts w:asciiTheme="minorHAnsi" w:hAnsiTheme="minorHAnsi" w:cstheme="minorHAnsi"/>
          <w:bCs/>
          <w:sz w:val="22"/>
          <w:szCs w:val="22"/>
        </w:rPr>
      </w:pPr>
    </w:p>
    <w:p w14:paraId="0803C668" w14:textId="39743BDF" w:rsidR="00FD7654" w:rsidRDefault="00FD7654" w:rsidP="00B923D1">
      <w:pPr>
        <w:spacing w:line="360"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Dear </w:t>
      </w:r>
      <w:r w:rsidR="00515E07">
        <w:rPr>
          <w:rFonts w:asciiTheme="minorHAnsi" w:hAnsiTheme="minorHAnsi" w:cstheme="minorHAnsi"/>
          <w:bCs/>
          <w:sz w:val="22"/>
          <w:szCs w:val="22"/>
        </w:rPr>
        <w:t>Sir/ Madam</w:t>
      </w:r>
    </w:p>
    <w:p w14:paraId="7F13271E" w14:textId="77777777" w:rsidR="00EB1EC6" w:rsidRDefault="00EB1EC6" w:rsidP="00B923D1">
      <w:pPr>
        <w:spacing w:line="360" w:lineRule="auto"/>
        <w:jc w:val="both"/>
        <w:rPr>
          <w:rFonts w:asciiTheme="minorHAnsi" w:hAnsiTheme="minorHAnsi" w:cstheme="minorHAnsi"/>
          <w:b/>
          <w:bCs/>
          <w:sz w:val="22"/>
          <w:szCs w:val="22"/>
        </w:rPr>
      </w:pPr>
    </w:p>
    <w:p w14:paraId="6E37572A" w14:textId="24AFB1C7" w:rsidR="004A150E" w:rsidRDefault="000626A3" w:rsidP="00B923D1">
      <w:p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Eastleigh</w:t>
      </w:r>
      <w:r w:rsidR="00D21D90">
        <w:rPr>
          <w:rFonts w:asciiTheme="minorHAnsi" w:hAnsiTheme="minorHAnsi" w:cstheme="minorHAnsi"/>
          <w:b/>
          <w:bCs/>
          <w:sz w:val="22"/>
          <w:szCs w:val="22"/>
        </w:rPr>
        <w:t xml:space="preserve"> </w:t>
      </w:r>
      <w:r w:rsidR="004A150E">
        <w:rPr>
          <w:rFonts w:asciiTheme="minorHAnsi" w:hAnsiTheme="minorHAnsi" w:cstheme="minorHAnsi"/>
          <w:b/>
          <w:bCs/>
          <w:sz w:val="22"/>
          <w:szCs w:val="22"/>
        </w:rPr>
        <w:t>Local Plan</w:t>
      </w:r>
    </w:p>
    <w:p w14:paraId="21B94319" w14:textId="45F6DA0F" w:rsidR="003A7B1A" w:rsidRDefault="003A7B1A" w:rsidP="00B923D1">
      <w:pPr>
        <w:spacing w:line="360" w:lineRule="auto"/>
        <w:jc w:val="both"/>
        <w:rPr>
          <w:rFonts w:asciiTheme="minorHAnsi" w:hAnsiTheme="minorHAnsi" w:cstheme="minorHAnsi"/>
          <w:b/>
          <w:bCs/>
          <w:sz w:val="22"/>
          <w:szCs w:val="22"/>
        </w:rPr>
      </w:pPr>
    </w:p>
    <w:p w14:paraId="65E84401" w14:textId="5062FC48" w:rsidR="002541A6" w:rsidRPr="002541A6" w:rsidRDefault="002541A6" w:rsidP="00B923D1">
      <w:pPr>
        <w:spacing w:line="360" w:lineRule="auto"/>
        <w:jc w:val="both"/>
        <w:rPr>
          <w:rFonts w:asciiTheme="minorHAnsi" w:hAnsiTheme="minorHAnsi" w:cstheme="minorHAnsi"/>
          <w:sz w:val="22"/>
          <w:szCs w:val="22"/>
        </w:rPr>
      </w:pPr>
      <w:r w:rsidRPr="002541A6">
        <w:rPr>
          <w:rFonts w:asciiTheme="minorHAnsi" w:hAnsiTheme="minorHAnsi" w:cstheme="minorHAnsi"/>
          <w:sz w:val="22"/>
          <w:szCs w:val="22"/>
        </w:rPr>
        <w:t>Thank you for consulting the Home Builders Federation (HBF) on the</w:t>
      </w:r>
      <w:r w:rsidR="000626A3">
        <w:rPr>
          <w:rFonts w:asciiTheme="minorHAnsi" w:hAnsiTheme="minorHAnsi" w:cstheme="minorHAnsi"/>
          <w:sz w:val="22"/>
          <w:szCs w:val="22"/>
        </w:rPr>
        <w:t xml:space="preserve"> Issues and Options for the</w:t>
      </w:r>
      <w:r w:rsidRPr="002541A6">
        <w:rPr>
          <w:rFonts w:asciiTheme="minorHAnsi" w:hAnsiTheme="minorHAnsi" w:cstheme="minorHAnsi"/>
          <w:sz w:val="22"/>
          <w:szCs w:val="22"/>
        </w:rPr>
        <w:t xml:space="preserve"> </w:t>
      </w:r>
      <w:r w:rsidR="005F0BB2">
        <w:rPr>
          <w:rFonts w:asciiTheme="minorHAnsi" w:hAnsiTheme="minorHAnsi" w:cstheme="minorHAnsi"/>
          <w:sz w:val="22"/>
          <w:szCs w:val="22"/>
        </w:rPr>
        <w:t>Eastl</w:t>
      </w:r>
      <w:r w:rsidR="000626A3">
        <w:rPr>
          <w:rFonts w:asciiTheme="minorHAnsi" w:hAnsiTheme="minorHAnsi" w:cstheme="minorHAnsi"/>
          <w:sz w:val="22"/>
          <w:szCs w:val="22"/>
        </w:rPr>
        <w:t>eigh</w:t>
      </w:r>
      <w:r w:rsidRPr="002541A6">
        <w:rPr>
          <w:rFonts w:asciiTheme="minorHAnsi" w:hAnsiTheme="minorHAnsi" w:cstheme="minorHAnsi"/>
          <w:sz w:val="22"/>
          <w:szCs w:val="22"/>
        </w:rPr>
        <w:t xml:space="preserve"> Local Plan. The 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w:t>
      </w:r>
    </w:p>
    <w:p w14:paraId="5D200527" w14:textId="77777777" w:rsidR="00C317A8" w:rsidRDefault="00C317A8" w:rsidP="00B923D1">
      <w:pPr>
        <w:spacing w:line="360" w:lineRule="auto"/>
        <w:rPr>
          <w:rFonts w:ascii="Arial" w:hAnsi="Arial" w:cs="Arial"/>
          <w:sz w:val="22"/>
          <w:szCs w:val="22"/>
        </w:rPr>
      </w:pPr>
    </w:p>
    <w:p w14:paraId="345E6BD7" w14:textId="00073851" w:rsidR="000626A3" w:rsidRPr="006076B0" w:rsidRDefault="006076B0" w:rsidP="00B923D1">
      <w:pPr>
        <w:spacing w:line="360" w:lineRule="auto"/>
        <w:rPr>
          <w:rFonts w:ascii="Arial" w:hAnsi="Arial" w:cs="Arial"/>
          <w:b/>
          <w:bCs/>
          <w:i/>
          <w:iCs/>
          <w:sz w:val="22"/>
          <w:szCs w:val="22"/>
        </w:rPr>
      </w:pPr>
      <w:r w:rsidRPr="006076B0">
        <w:rPr>
          <w:rFonts w:ascii="Arial" w:hAnsi="Arial" w:cs="Arial"/>
          <w:b/>
          <w:bCs/>
          <w:i/>
          <w:iCs/>
          <w:sz w:val="22"/>
          <w:szCs w:val="22"/>
        </w:rPr>
        <w:t>Q1</w:t>
      </w:r>
      <w:r w:rsidR="00AD3ED8" w:rsidRPr="006076B0">
        <w:rPr>
          <w:rFonts w:ascii="Arial" w:hAnsi="Arial" w:cs="Arial"/>
          <w:b/>
          <w:bCs/>
          <w:i/>
          <w:iCs/>
          <w:sz w:val="22"/>
          <w:szCs w:val="22"/>
        </w:rPr>
        <w:t>: Do you have any comments on the key issues we have identified? Are there any other key issues we should consider?</w:t>
      </w:r>
    </w:p>
    <w:p w14:paraId="2A911D61" w14:textId="77777777" w:rsidR="000626A3" w:rsidRDefault="000626A3" w:rsidP="00B923D1">
      <w:pPr>
        <w:spacing w:line="360" w:lineRule="auto"/>
        <w:rPr>
          <w:rFonts w:ascii="Arial" w:hAnsi="Arial" w:cs="Arial"/>
          <w:sz w:val="22"/>
          <w:szCs w:val="22"/>
        </w:rPr>
      </w:pPr>
    </w:p>
    <w:p w14:paraId="67BA9942" w14:textId="0D00AE95" w:rsidR="000A5698" w:rsidRDefault="00441942" w:rsidP="0051581D">
      <w:pPr>
        <w:spacing w:line="360" w:lineRule="auto"/>
        <w:jc w:val="both"/>
        <w:rPr>
          <w:rFonts w:ascii="Arial" w:hAnsi="Arial" w:cs="Arial"/>
          <w:sz w:val="22"/>
          <w:szCs w:val="22"/>
        </w:rPr>
      </w:pPr>
      <w:r>
        <w:rPr>
          <w:rFonts w:ascii="Arial" w:hAnsi="Arial" w:cs="Arial"/>
          <w:sz w:val="22"/>
          <w:szCs w:val="22"/>
        </w:rPr>
        <w:t xml:space="preserve">The key issues </w:t>
      </w:r>
      <w:r w:rsidR="00471EE4">
        <w:rPr>
          <w:rFonts w:ascii="Arial" w:hAnsi="Arial" w:cs="Arial"/>
          <w:sz w:val="22"/>
          <w:szCs w:val="22"/>
        </w:rPr>
        <w:t xml:space="preserve">are an appropriate basis on which to prepare the local plan. </w:t>
      </w:r>
      <w:r w:rsidR="00980371">
        <w:rPr>
          <w:rFonts w:ascii="Arial" w:hAnsi="Arial" w:cs="Arial"/>
          <w:sz w:val="22"/>
          <w:szCs w:val="22"/>
        </w:rPr>
        <w:t xml:space="preserve">The </w:t>
      </w:r>
      <w:r w:rsidR="000A5698">
        <w:rPr>
          <w:rFonts w:ascii="Arial" w:hAnsi="Arial" w:cs="Arial"/>
          <w:sz w:val="22"/>
          <w:szCs w:val="22"/>
        </w:rPr>
        <w:t xml:space="preserve">Council </w:t>
      </w:r>
      <w:r w:rsidR="00741E66">
        <w:rPr>
          <w:rFonts w:ascii="Arial" w:hAnsi="Arial" w:cs="Arial"/>
          <w:sz w:val="22"/>
          <w:szCs w:val="22"/>
        </w:rPr>
        <w:t>states</w:t>
      </w:r>
      <w:r w:rsidR="00177A15">
        <w:rPr>
          <w:rFonts w:ascii="Arial" w:hAnsi="Arial" w:cs="Arial"/>
          <w:sz w:val="22"/>
          <w:szCs w:val="22"/>
        </w:rPr>
        <w:t xml:space="preserve"> that they will need to not only consider their own needs but </w:t>
      </w:r>
      <w:r w:rsidR="00741E66">
        <w:rPr>
          <w:rFonts w:ascii="Arial" w:hAnsi="Arial" w:cs="Arial"/>
          <w:sz w:val="22"/>
          <w:szCs w:val="22"/>
        </w:rPr>
        <w:t xml:space="preserve">also any unmet needs arising in the Southampton housing market area. </w:t>
      </w:r>
      <w:r w:rsidR="00980371">
        <w:rPr>
          <w:rFonts w:ascii="Arial" w:hAnsi="Arial" w:cs="Arial"/>
          <w:sz w:val="22"/>
          <w:szCs w:val="22"/>
        </w:rPr>
        <w:t>HBF agrees that this will be necessary and an important aspect of any co-</w:t>
      </w:r>
      <w:r w:rsidR="00B9034A">
        <w:rPr>
          <w:rFonts w:ascii="Arial" w:hAnsi="Arial" w:cs="Arial"/>
          <w:sz w:val="22"/>
          <w:szCs w:val="22"/>
        </w:rPr>
        <w:t>o</w:t>
      </w:r>
      <w:r w:rsidR="00980371">
        <w:rPr>
          <w:rFonts w:ascii="Arial" w:hAnsi="Arial" w:cs="Arial"/>
          <w:sz w:val="22"/>
          <w:szCs w:val="22"/>
        </w:rPr>
        <w:t>peration between</w:t>
      </w:r>
      <w:r w:rsidR="00B9034A">
        <w:rPr>
          <w:rFonts w:ascii="Arial" w:hAnsi="Arial" w:cs="Arial"/>
          <w:sz w:val="22"/>
          <w:szCs w:val="22"/>
        </w:rPr>
        <w:t xml:space="preserve"> Eastleigh</w:t>
      </w:r>
      <w:r w:rsidR="00980371">
        <w:rPr>
          <w:rFonts w:ascii="Arial" w:hAnsi="Arial" w:cs="Arial"/>
          <w:sz w:val="22"/>
          <w:szCs w:val="22"/>
        </w:rPr>
        <w:t xml:space="preserve"> and other </w:t>
      </w:r>
      <w:r w:rsidR="00B9034A">
        <w:rPr>
          <w:rFonts w:ascii="Arial" w:hAnsi="Arial" w:cs="Arial"/>
          <w:sz w:val="22"/>
          <w:szCs w:val="22"/>
        </w:rPr>
        <w:t>Boroughs</w:t>
      </w:r>
      <w:r w:rsidR="00980371">
        <w:rPr>
          <w:rFonts w:ascii="Arial" w:hAnsi="Arial" w:cs="Arial"/>
          <w:sz w:val="22"/>
          <w:szCs w:val="22"/>
        </w:rPr>
        <w:t xml:space="preserve"> </w:t>
      </w:r>
      <w:r w:rsidR="00B9034A">
        <w:rPr>
          <w:rFonts w:ascii="Arial" w:hAnsi="Arial" w:cs="Arial"/>
          <w:sz w:val="22"/>
          <w:szCs w:val="22"/>
        </w:rPr>
        <w:t xml:space="preserve">in the area. The most recent local plan consultation by Southampton City Council in </w:t>
      </w:r>
      <w:r w:rsidR="00BE0000">
        <w:rPr>
          <w:rFonts w:ascii="Arial" w:hAnsi="Arial" w:cs="Arial"/>
          <w:sz w:val="22"/>
          <w:szCs w:val="22"/>
        </w:rPr>
        <w:t xml:space="preserve">2023 indicated that the </w:t>
      </w:r>
      <w:r w:rsidR="00006F45">
        <w:rPr>
          <w:rFonts w:ascii="Arial" w:hAnsi="Arial" w:cs="Arial"/>
          <w:sz w:val="22"/>
          <w:szCs w:val="22"/>
        </w:rPr>
        <w:t xml:space="preserve">most the </w:t>
      </w:r>
      <w:r w:rsidR="00BE0000">
        <w:rPr>
          <w:rFonts w:ascii="Arial" w:hAnsi="Arial" w:cs="Arial"/>
          <w:sz w:val="22"/>
          <w:szCs w:val="22"/>
        </w:rPr>
        <w:t>city could deliver</w:t>
      </w:r>
      <w:r w:rsidR="00006F45">
        <w:rPr>
          <w:rFonts w:ascii="Arial" w:hAnsi="Arial" w:cs="Arial"/>
          <w:sz w:val="22"/>
          <w:szCs w:val="22"/>
        </w:rPr>
        <w:t xml:space="preserve"> was</w:t>
      </w:r>
      <w:r w:rsidR="00BE0000">
        <w:rPr>
          <w:rFonts w:ascii="Arial" w:hAnsi="Arial" w:cs="Arial"/>
          <w:sz w:val="22"/>
          <w:szCs w:val="22"/>
        </w:rPr>
        <w:t xml:space="preserve"> </w:t>
      </w:r>
      <w:r w:rsidR="00065578">
        <w:rPr>
          <w:rFonts w:ascii="Arial" w:hAnsi="Arial" w:cs="Arial"/>
          <w:sz w:val="22"/>
          <w:szCs w:val="22"/>
        </w:rPr>
        <w:t>approximately</w:t>
      </w:r>
      <w:r w:rsidR="00BE0000">
        <w:rPr>
          <w:rFonts w:ascii="Arial" w:hAnsi="Arial" w:cs="Arial"/>
          <w:sz w:val="22"/>
          <w:szCs w:val="22"/>
        </w:rPr>
        <w:t xml:space="preserve"> 16,800 </w:t>
      </w:r>
      <w:r w:rsidR="003D1923">
        <w:rPr>
          <w:rFonts w:ascii="Arial" w:hAnsi="Arial" w:cs="Arial"/>
          <w:sz w:val="22"/>
          <w:szCs w:val="22"/>
        </w:rPr>
        <w:t xml:space="preserve">between 2022 and </w:t>
      </w:r>
      <w:r w:rsidR="0082476A">
        <w:rPr>
          <w:rFonts w:ascii="Arial" w:hAnsi="Arial" w:cs="Arial"/>
          <w:sz w:val="22"/>
          <w:szCs w:val="22"/>
        </w:rPr>
        <w:t>2040</w:t>
      </w:r>
      <w:r w:rsidR="00065578">
        <w:rPr>
          <w:rFonts w:ascii="Arial" w:hAnsi="Arial" w:cs="Arial"/>
          <w:sz w:val="22"/>
          <w:szCs w:val="22"/>
        </w:rPr>
        <w:t xml:space="preserve">, </w:t>
      </w:r>
      <w:r w:rsidR="004650BD">
        <w:rPr>
          <w:rFonts w:ascii="Arial" w:hAnsi="Arial" w:cs="Arial"/>
          <w:sz w:val="22"/>
          <w:szCs w:val="22"/>
        </w:rPr>
        <w:t xml:space="preserve">around </w:t>
      </w:r>
      <w:r w:rsidR="00EB44FF">
        <w:rPr>
          <w:rFonts w:ascii="Arial" w:hAnsi="Arial" w:cs="Arial"/>
          <w:sz w:val="22"/>
          <w:szCs w:val="22"/>
        </w:rPr>
        <w:t>930 dwellings per annum</w:t>
      </w:r>
      <w:r w:rsidR="00CC2A99">
        <w:rPr>
          <w:rFonts w:ascii="Arial" w:hAnsi="Arial" w:cs="Arial"/>
          <w:sz w:val="22"/>
          <w:szCs w:val="22"/>
        </w:rPr>
        <w:t xml:space="preserve"> (dpa)</w:t>
      </w:r>
      <w:r w:rsidR="00EB44FF">
        <w:rPr>
          <w:rFonts w:ascii="Arial" w:hAnsi="Arial" w:cs="Arial"/>
          <w:sz w:val="22"/>
          <w:szCs w:val="22"/>
        </w:rPr>
        <w:t xml:space="preserve">. </w:t>
      </w:r>
      <w:r w:rsidR="00851BCE">
        <w:rPr>
          <w:rFonts w:ascii="Arial" w:hAnsi="Arial" w:cs="Arial"/>
          <w:sz w:val="22"/>
          <w:szCs w:val="22"/>
        </w:rPr>
        <w:t>T</w:t>
      </w:r>
      <w:r w:rsidR="007232F9">
        <w:rPr>
          <w:rFonts w:ascii="Arial" w:hAnsi="Arial" w:cs="Arial"/>
          <w:sz w:val="22"/>
          <w:szCs w:val="22"/>
        </w:rPr>
        <w:t xml:space="preserve">he </w:t>
      </w:r>
      <w:r w:rsidR="00851BCE">
        <w:rPr>
          <w:rFonts w:ascii="Arial" w:hAnsi="Arial" w:cs="Arial"/>
          <w:sz w:val="22"/>
          <w:szCs w:val="22"/>
        </w:rPr>
        <w:t xml:space="preserve">latest </w:t>
      </w:r>
      <w:r w:rsidR="007232F9">
        <w:rPr>
          <w:rFonts w:ascii="Arial" w:hAnsi="Arial" w:cs="Arial"/>
          <w:sz w:val="22"/>
          <w:szCs w:val="22"/>
        </w:rPr>
        <w:t xml:space="preserve">standard method requires Southampton </w:t>
      </w:r>
      <w:r w:rsidR="00851BCE">
        <w:rPr>
          <w:rFonts w:ascii="Arial" w:hAnsi="Arial" w:cs="Arial"/>
          <w:sz w:val="22"/>
          <w:szCs w:val="22"/>
        </w:rPr>
        <w:t xml:space="preserve">to </w:t>
      </w:r>
      <w:r w:rsidR="00CC2A99">
        <w:rPr>
          <w:rFonts w:ascii="Arial" w:hAnsi="Arial" w:cs="Arial"/>
          <w:sz w:val="22"/>
          <w:szCs w:val="22"/>
        </w:rPr>
        <w:t>plan for at least 1,214 w</w:t>
      </w:r>
      <w:r w:rsidR="00006F45">
        <w:rPr>
          <w:rFonts w:ascii="Arial" w:hAnsi="Arial" w:cs="Arial"/>
          <w:sz w:val="22"/>
          <w:szCs w:val="22"/>
        </w:rPr>
        <w:t xml:space="preserve">hich will mean a shortfall of </w:t>
      </w:r>
      <w:r w:rsidR="00D36DD1">
        <w:rPr>
          <w:rFonts w:ascii="Arial" w:hAnsi="Arial" w:cs="Arial"/>
          <w:sz w:val="22"/>
          <w:szCs w:val="22"/>
        </w:rPr>
        <w:t xml:space="preserve">approximately 280 dpa – a total of </w:t>
      </w:r>
      <w:r w:rsidR="00D47EE2">
        <w:rPr>
          <w:rFonts w:ascii="Arial" w:hAnsi="Arial" w:cs="Arial"/>
          <w:sz w:val="22"/>
          <w:szCs w:val="22"/>
        </w:rPr>
        <w:t xml:space="preserve">5,112 homes over an </w:t>
      </w:r>
      <w:r w:rsidR="00EA2661">
        <w:rPr>
          <w:rFonts w:ascii="Arial" w:hAnsi="Arial" w:cs="Arial"/>
          <w:sz w:val="22"/>
          <w:szCs w:val="22"/>
        </w:rPr>
        <w:t>18-year</w:t>
      </w:r>
      <w:r w:rsidR="00D47EE2">
        <w:rPr>
          <w:rFonts w:ascii="Arial" w:hAnsi="Arial" w:cs="Arial"/>
          <w:sz w:val="22"/>
          <w:szCs w:val="22"/>
        </w:rPr>
        <w:t xml:space="preserve"> plan period. </w:t>
      </w:r>
      <w:r w:rsidR="003E38DF">
        <w:rPr>
          <w:rFonts w:ascii="Arial" w:hAnsi="Arial" w:cs="Arial"/>
          <w:sz w:val="22"/>
          <w:szCs w:val="22"/>
        </w:rPr>
        <w:t>Given that Southampton</w:t>
      </w:r>
      <w:r w:rsidR="00F07110">
        <w:rPr>
          <w:rFonts w:ascii="Arial" w:hAnsi="Arial" w:cs="Arial"/>
          <w:sz w:val="22"/>
          <w:szCs w:val="22"/>
        </w:rPr>
        <w:t xml:space="preserve"> City Council’s boundary is drawn closely to the urban edge of the city </w:t>
      </w:r>
      <w:r w:rsidR="001270D2">
        <w:rPr>
          <w:rFonts w:ascii="Arial" w:hAnsi="Arial" w:cs="Arial"/>
          <w:sz w:val="22"/>
          <w:szCs w:val="22"/>
        </w:rPr>
        <w:t xml:space="preserve">will </w:t>
      </w:r>
      <w:r w:rsidR="00EF7F95">
        <w:rPr>
          <w:rFonts w:ascii="Arial" w:hAnsi="Arial" w:cs="Arial"/>
          <w:sz w:val="22"/>
          <w:szCs w:val="22"/>
        </w:rPr>
        <w:t xml:space="preserve">therefore </w:t>
      </w:r>
      <w:r w:rsidR="001270D2">
        <w:rPr>
          <w:rFonts w:ascii="Arial" w:hAnsi="Arial" w:cs="Arial"/>
          <w:sz w:val="22"/>
          <w:szCs w:val="22"/>
        </w:rPr>
        <w:t xml:space="preserve">mean </w:t>
      </w:r>
      <w:r w:rsidR="00EF7F95">
        <w:rPr>
          <w:rFonts w:ascii="Arial" w:hAnsi="Arial" w:cs="Arial"/>
          <w:sz w:val="22"/>
          <w:szCs w:val="22"/>
        </w:rPr>
        <w:t>Eastleigh</w:t>
      </w:r>
      <w:r w:rsidR="001270D2">
        <w:rPr>
          <w:rFonts w:ascii="Arial" w:hAnsi="Arial" w:cs="Arial"/>
          <w:sz w:val="22"/>
          <w:szCs w:val="22"/>
        </w:rPr>
        <w:t xml:space="preserve"> will have to work close with</w:t>
      </w:r>
      <w:r w:rsidR="00EF7F95">
        <w:rPr>
          <w:rFonts w:ascii="Arial" w:hAnsi="Arial" w:cs="Arial"/>
          <w:sz w:val="22"/>
          <w:szCs w:val="22"/>
        </w:rPr>
        <w:t xml:space="preserve"> the</w:t>
      </w:r>
      <w:r w:rsidR="001270D2">
        <w:rPr>
          <w:rFonts w:ascii="Arial" w:hAnsi="Arial" w:cs="Arial"/>
          <w:sz w:val="22"/>
          <w:szCs w:val="22"/>
        </w:rPr>
        <w:t xml:space="preserve"> city council to </w:t>
      </w:r>
      <w:r w:rsidR="00EF7F95">
        <w:rPr>
          <w:rFonts w:ascii="Arial" w:hAnsi="Arial" w:cs="Arial"/>
          <w:sz w:val="22"/>
          <w:szCs w:val="22"/>
        </w:rPr>
        <w:t>identify</w:t>
      </w:r>
      <w:r w:rsidR="001270D2">
        <w:rPr>
          <w:rFonts w:ascii="Arial" w:hAnsi="Arial" w:cs="Arial"/>
          <w:sz w:val="22"/>
          <w:szCs w:val="22"/>
        </w:rPr>
        <w:t xml:space="preserve"> areas for expansion </w:t>
      </w:r>
      <w:r w:rsidR="00EF7F95">
        <w:rPr>
          <w:rFonts w:ascii="Arial" w:hAnsi="Arial" w:cs="Arial"/>
          <w:sz w:val="22"/>
          <w:szCs w:val="22"/>
        </w:rPr>
        <w:t xml:space="preserve">to ensure any unmet needs are addressed. </w:t>
      </w:r>
    </w:p>
    <w:p w14:paraId="2F249FE4" w14:textId="77777777" w:rsidR="000A5698" w:rsidRDefault="000A5698" w:rsidP="0051581D">
      <w:pPr>
        <w:spacing w:line="360" w:lineRule="auto"/>
        <w:jc w:val="both"/>
        <w:rPr>
          <w:rFonts w:ascii="Arial" w:hAnsi="Arial" w:cs="Arial"/>
          <w:sz w:val="22"/>
          <w:szCs w:val="22"/>
        </w:rPr>
      </w:pPr>
    </w:p>
    <w:p w14:paraId="01764637" w14:textId="14CF14BD" w:rsidR="00EA0B0A" w:rsidRDefault="00D8427C" w:rsidP="00E12A20">
      <w:pPr>
        <w:spacing w:line="360" w:lineRule="auto"/>
        <w:jc w:val="both"/>
        <w:rPr>
          <w:rFonts w:ascii="Arial" w:hAnsi="Arial" w:cs="Arial"/>
          <w:sz w:val="22"/>
          <w:szCs w:val="22"/>
        </w:rPr>
      </w:pPr>
      <w:r>
        <w:rPr>
          <w:rFonts w:ascii="Arial" w:hAnsi="Arial" w:cs="Arial"/>
          <w:sz w:val="22"/>
          <w:szCs w:val="22"/>
        </w:rPr>
        <w:lastRenderedPageBreak/>
        <w:t>One</w:t>
      </w:r>
      <w:r w:rsidR="00EF7F95">
        <w:rPr>
          <w:rFonts w:ascii="Arial" w:hAnsi="Arial" w:cs="Arial"/>
          <w:sz w:val="22"/>
          <w:szCs w:val="22"/>
        </w:rPr>
        <w:t xml:space="preserve"> other</w:t>
      </w:r>
      <w:r>
        <w:rPr>
          <w:rFonts w:ascii="Arial" w:hAnsi="Arial" w:cs="Arial"/>
          <w:sz w:val="22"/>
          <w:szCs w:val="22"/>
        </w:rPr>
        <w:t xml:space="preserve"> area the Council may wish to focus on more with </w:t>
      </w:r>
      <w:r w:rsidR="00DA6A55">
        <w:rPr>
          <w:rFonts w:ascii="Arial" w:hAnsi="Arial" w:cs="Arial"/>
          <w:sz w:val="22"/>
          <w:szCs w:val="22"/>
        </w:rPr>
        <w:t>r</w:t>
      </w:r>
      <w:r>
        <w:rPr>
          <w:rFonts w:ascii="Arial" w:hAnsi="Arial" w:cs="Arial"/>
          <w:sz w:val="22"/>
          <w:szCs w:val="22"/>
        </w:rPr>
        <w:t xml:space="preserve">egards </w:t>
      </w:r>
      <w:r w:rsidR="00DA6A55">
        <w:rPr>
          <w:rFonts w:ascii="Arial" w:hAnsi="Arial" w:cs="Arial"/>
          <w:sz w:val="22"/>
          <w:szCs w:val="22"/>
        </w:rPr>
        <w:t>to</w:t>
      </w:r>
      <w:r>
        <w:rPr>
          <w:rFonts w:ascii="Arial" w:hAnsi="Arial" w:cs="Arial"/>
          <w:sz w:val="22"/>
          <w:szCs w:val="22"/>
        </w:rPr>
        <w:t xml:space="preserve"> ho</w:t>
      </w:r>
      <w:r w:rsidR="00DA6A55">
        <w:rPr>
          <w:rFonts w:ascii="Arial" w:hAnsi="Arial" w:cs="Arial"/>
          <w:sz w:val="22"/>
          <w:szCs w:val="22"/>
        </w:rPr>
        <w:t>u</w:t>
      </w:r>
      <w:r>
        <w:rPr>
          <w:rFonts w:ascii="Arial" w:hAnsi="Arial" w:cs="Arial"/>
          <w:sz w:val="22"/>
          <w:szCs w:val="22"/>
        </w:rPr>
        <w:t xml:space="preserve">sing is how it can secure the delivery of </w:t>
      </w:r>
      <w:r w:rsidR="00DA6A55">
        <w:rPr>
          <w:rFonts w:ascii="Arial" w:hAnsi="Arial" w:cs="Arial"/>
          <w:sz w:val="22"/>
          <w:szCs w:val="22"/>
        </w:rPr>
        <w:t>ho</w:t>
      </w:r>
      <w:r w:rsidR="00EF7F95">
        <w:rPr>
          <w:rFonts w:ascii="Arial" w:hAnsi="Arial" w:cs="Arial"/>
          <w:sz w:val="22"/>
          <w:szCs w:val="22"/>
        </w:rPr>
        <w:t>m</w:t>
      </w:r>
      <w:r w:rsidR="00DA6A55">
        <w:rPr>
          <w:rFonts w:ascii="Arial" w:hAnsi="Arial" w:cs="Arial"/>
          <w:sz w:val="22"/>
          <w:szCs w:val="22"/>
        </w:rPr>
        <w:t xml:space="preserve">es earlier in the plan period. </w:t>
      </w:r>
      <w:r w:rsidR="009F7E2E">
        <w:rPr>
          <w:rFonts w:ascii="Arial" w:hAnsi="Arial" w:cs="Arial"/>
          <w:sz w:val="22"/>
          <w:szCs w:val="22"/>
        </w:rPr>
        <w:t>As the Council may be aware recent research has shown that t</w:t>
      </w:r>
      <w:r w:rsidR="009F7E2E" w:rsidRPr="00E12A20">
        <w:rPr>
          <w:rFonts w:ascii="Arial" w:hAnsi="Arial" w:cs="Arial"/>
          <w:sz w:val="22"/>
          <w:szCs w:val="22"/>
        </w:rPr>
        <w:t>he “</w:t>
      </w:r>
      <w:r w:rsidR="009F7E2E" w:rsidRPr="00E12A20">
        <w:rPr>
          <w:rFonts w:ascii="Arial" w:hAnsi="Arial" w:cs="Arial"/>
          <w:i/>
          <w:iCs/>
          <w:sz w:val="22"/>
          <w:szCs w:val="22"/>
        </w:rPr>
        <w:t>hotel of mum and dad</w:t>
      </w:r>
      <w:r w:rsidR="009F7E2E" w:rsidRPr="00E12A20">
        <w:rPr>
          <w:rFonts w:ascii="Arial" w:hAnsi="Arial" w:cs="Arial"/>
          <w:sz w:val="22"/>
          <w:szCs w:val="22"/>
        </w:rPr>
        <w:t xml:space="preserve">” is the busiest it has been for two decades as an increasing number of young adults in the UK </w:t>
      </w:r>
      <w:r w:rsidR="009F7E2E">
        <w:rPr>
          <w:rFonts w:ascii="Arial" w:hAnsi="Arial" w:cs="Arial"/>
          <w:sz w:val="22"/>
          <w:szCs w:val="22"/>
        </w:rPr>
        <w:t xml:space="preserve">are </w:t>
      </w:r>
      <w:r w:rsidR="009F7E2E" w:rsidRPr="00E12A20">
        <w:rPr>
          <w:rFonts w:ascii="Arial" w:hAnsi="Arial" w:cs="Arial"/>
          <w:sz w:val="22"/>
          <w:szCs w:val="22"/>
        </w:rPr>
        <w:t>liv</w:t>
      </w:r>
      <w:r w:rsidR="009F7E2E">
        <w:rPr>
          <w:rFonts w:ascii="Arial" w:hAnsi="Arial" w:cs="Arial"/>
          <w:sz w:val="22"/>
          <w:szCs w:val="22"/>
        </w:rPr>
        <w:t>ing</w:t>
      </w:r>
      <w:r w:rsidR="009F7E2E" w:rsidRPr="00E12A20">
        <w:rPr>
          <w:rFonts w:ascii="Arial" w:hAnsi="Arial" w:cs="Arial"/>
          <w:sz w:val="22"/>
          <w:szCs w:val="22"/>
        </w:rPr>
        <w:t xml:space="preserve"> with their parents</w:t>
      </w:r>
      <w:r w:rsidR="009F7E2E">
        <w:rPr>
          <w:rFonts w:ascii="Arial" w:hAnsi="Arial" w:cs="Arial"/>
          <w:sz w:val="22"/>
          <w:szCs w:val="22"/>
        </w:rPr>
        <w:t>. The research by the IFS outlines that t</w:t>
      </w:r>
      <w:r w:rsidR="009F7E2E" w:rsidRPr="00E12A20">
        <w:rPr>
          <w:rFonts w:ascii="Arial" w:hAnsi="Arial" w:cs="Arial"/>
          <w:sz w:val="22"/>
          <w:szCs w:val="22"/>
        </w:rPr>
        <w:t xml:space="preserve">he prohibitive cost of renting, let alone buying, </w:t>
      </w:r>
      <w:r w:rsidR="009F7E2E">
        <w:rPr>
          <w:rFonts w:ascii="Arial" w:hAnsi="Arial" w:cs="Arial"/>
          <w:sz w:val="22"/>
          <w:szCs w:val="22"/>
        </w:rPr>
        <w:t>is one reason why more</w:t>
      </w:r>
      <w:r w:rsidR="009F7E2E" w:rsidRPr="00E12A20">
        <w:rPr>
          <w:rFonts w:ascii="Arial" w:hAnsi="Arial" w:cs="Arial"/>
          <w:sz w:val="22"/>
          <w:szCs w:val="22"/>
        </w:rPr>
        <w:t xml:space="preserve"> twenty- and thirtysomethings are “</w:t>
      </w:r>
      <w:r w:rsidR="009F7E2E" w:rsidRPr="00886BFC">
        <w:rPr>
          <w:rFonts w:ascii="Arial" w:hAnsi="Arial" w:cs="Arial"/>
          <w:i/>
          <w:iCs/>
          <w:sz w:val="22"/>
          <w:szCs w:val="22"/>
        </w:rPr>
        <w:t>co-residing</w:t>
      </w:r>
      <w:r w:rsidR="009F7E2E" w:rsidRPr="00E12A20">
        <w:rPr>
          <w:rFonts w:ascii="Arial" w:hAnsi="Arial" w:cs="Arial"/>
          <w:sz w:val="22"/>
          <w:szCs w:val="22"/>
        </w:rPr>
        <w:t>” with family at an age when their parents would have been living independently</w:t>
      </w:r>
      <w:r w:rsidR="009F7E2E">
        <w:rPr>
          <w:rFonts w:ascii="Arial" w:hAnsi="Arial" w:cs="Arial"/>
          <w:sz w:val="22"/>
          <w:szCs w:val="22"/>
        </w:rPr>
        <w:t xml:space="preserve">. The research </w:t>
      </w:r>
      <w:r w:rsidR="009F7E2E" w:rsidRPr="00E12A20">
        <w:rPr>
          <w:rFonts w:ascii="Arial" w:hAnsi="Arial" w:cs="Arial"/>
          <w:sz w:val="22"/>
          <w:szCs w:val="22"/>
        </w:rPr>
        <w:t>estimated 1.7 million adults in the UK aged 24-34 are living with parents, almost 20% of the total cohort and an increase of 450,000 since 2006, when 13% of this age group lived at home</w:t>
      </w:r>
      <w:r w:rsidR="009F7E2E">
        <w:rPr>
          <w:rFonts w:ascii="Arial" w:hAnsi="Arial" w:cs="Arial"/>
          <w:sz w:val="22"/>
          <w:szCs w:val="22"/>
        </w:rPr>
        <w:t xml:space="preserve"> and is most acute</w:t>
      </w:r>
      <w:r w:rsidR="009F7E2E" w:rsidRPr="00E12A20">
        <w:rPr>
          <w:rFonts w:ascii="Arial" w:hAnsi="Arial" w:cs="Arial"/>
          <w:sz w:val="22"/>
          <w:szCs w:val="22"/>
        </w:rPr>
        <w:t xml:space="preserve"> where housing costs are high</w:t>
      </w:r>
      <w:r w:rsidR="009F7E2E">
        <w:rPr>
          <w:rFonts w:ascii="Arial" w:hAnsi="Arial" w:cs="Arial"/>
          <w:sz w:val="22"/>
          <w:szCs w:val="22"/>
        </w:rPr>
        <w:t xml:space="preserve"> – such as in the South East of England. This </w:t>
      </w:r>
      <w:r w:rsidR="00DA6A55">
        <w:rPr>
          <w:rFonts w:ascii="Arial" w:hAnsi="Arial" w:cs="Arial"/>
          <w:sz w:val="22"/>
          <w:szCs w:val="22"/>
        </w:rPr>
        <w:t>is a sign that too few homes have been built in the past and as such a boost is needed in the short term</w:t>
      </w:r>
      <w:r w:rsidR="00EE7B3D">
        <w:rPr>
          <w:rFonts w:ascii="Arial" w:hAnsi="Arial" w:cs="Arial"/>
          <w:sz w:val="22"/>
          <w:szCs w:val="22"/>
        </w:rPr>
        <w:t xml:space="preserve">. </w:t>
      </w:r>
      <w:r w:rsidR="00DA6A55">
        <w:rPr>
          <w:rFonts w:ascii="Arial" w:hAnsi="Arial" w:cs="Arial"/>
          <w:sz w:val="22"/>
          <w:szCs w:val="22"/>
        </w:rPr>
        <w:t xml:space="preserve">Too often LPAs seek to meet needs later in the plan period </w:t>
      </w:r>
      <w:r w:rsidR="00241E15">
        <w:rPr>
          <w:rFonts w:ascii="Arial" w:hAnsi="Arial" w:cs="Arial"/>
          <w:sz w:val="22"/>
          <w:szCs w:val="22"/>
        </w:rPr>
        <w:t xml:space="preserve">through a reliance on larger sites. </w:t>
      </w:r>
      <w:r w:rsidR="00D3422B">
        <w:rPr>
          <w:rFonts w:ascii="Arial" w:hAnsi="Arial" w:cs="Arial"/>
          <w:sz w:val="22"/>
          <w:szCs w:val="22"/>
        </w:rPr>
        <w:t xml:space="preserve">The Council </w:t>
      </w:r>
      <w:r w:rsidR="00646667">
        <w:rPr>
          <w:rFonts w:ascii="Arial" w:hAnsi="Arial" w:cs="Arial"/>
          <w:sz w:val="22"/>
          <w:szCs w:val="22"/>
        </w:rPr>
        <w:t>should</w:t>
      </w:r>
      <w:r w:rsidR="00D3422B">
        <w:rPr>
          <w:rFonts w:ascii="Arial" w:hAnsi="Arial" w:cs="Arial"/>
          <w:sz w:val="22"/>
          <w:szCs w:val="22"/>
        </w:rPr>
        <w:t xml:space="preserve"> therefore have the objective of boosting supply early in the plan period in order to ensure </w:t>
      </w:r>
      <w:r w:rsidR="00646667">
        <w:rPr>
          <w:rFonts w:ascii="Arial" w:hAnsi="Arial" w:cs="Arial"/>
          <w:sz w:val="22"/>
          <w:szCs w:val="22"/>
        </w:rPr>
        <w:t>a greater range of sites are allocated</w:t>
      </w:r>
      <w:r w:rsidR="008B4226">
        <w:rPr>
          <w:rFonts w:ascii="Arial" w:hAnsi="Arial" w:cs="Arial"/>
          <w:sz w:val="22"/>
          <w:szCs w:val="22"/>
        </w:rPr>
        <w:t xml:space="preserve"> and provide homes for those who need them now.</w:t>
      </w:r>
      <w:r w:rsidR="00510547">
        <w:rPr>
          <w:rFonts w:ascii="Arial" w:hAnsi="Arial" w:cs="Arial"/>
          <w:sz w:val="22"/>
          <w:szCs w:val="22"/>
        </w:rPr>
        <w:t xml:space="preserve"> </w:t>
      </w:r>
    </w:p>
    <w:p w14:paraId="5A1AF65B" w14:textId="77777777" w:rsidR="00671371" w:rsidRDefault="00671371" w:rsidP="00B923D1">
      <w:pPr>
        <w:spacing w:line="360" w:lineRule="auto"/>
        <w:rPr>
          <w:rFonts w:ascii="Arial" w:hAnsi="Arial" w:cs="Arial"/>
          <w:i/>
          <w:iCs/>
          <w:sz w:val="22"/>
          <w:szCs w:val="22"/>
        </w:rPr>
      </w:pPr>
    </w:p>
    <w:p w14:paraId="575E5D94" w14:textId="1D746B34" w:rsidR="00FC2ED0" w:rsidRPr="006076B0" w:rsidRDefault="00FC2ED0" w:rsidP="00B923D1">
      <w:pPr>
        <w:spacing w:line="360" w:lineRule="auto"/>
        <w:rPr>
          <w:rFonts w:ascii="Arial" w:hAnsi="Arial" w:cs="Arial"/>
          <w:b/>
          <w:bCs/>
          <w:i/>
          <w:iCs/>
          <w:sz w:val="22"/>
          <w:szCs w:val="22"/>
        </w:rPr>
      </w:pPr>
      <w:r w:rsidRPr="006076B0">
        <w:rPr>
          <w:rFonts w:ascii="Arial" w:hAnsi="Arial" w:cs="Arial"/>
          <w:b/>
          <w:bCs/>
          <w:i/>
          <w:iCs/>
          <w:sz w:val="22"/>
          <w:szCs w:val="22"/>
        </w:rPr>
        <w:t>Q</w:t>
      </w:r>
      <w:r w:rsidR="006076B0">
        <w:rPr>
          <w:rFonts w:ascii="Arial" w:hAnsi="Arial" w:cs="Arial"/>
          <w:b/>
          <w:bCs/>
          <w:i/>
          <w:iCs/>
          <w:sz w:val="22"/>
          <w:szCs w:val="22"/>
        </w:rPr>
        <w:t>2</w:t>
      </w:r>
      <w:r w:rsidRPr="006076B0">
        <w:rPr>
          <w:rFonts w:ascii="Arial" w:hAnsi="Arial" w:cs="Arial"/>
          <w:b/>
          <w:bCs/>
          <w:i/>
          <w:iCs/>
          <w:sz w:val="22"/>
          <w:szCs w:val="22"/>
        </w:rPr>
        <w:t>: Do you agree or disagree with the draft vision we have suggested for the Local Plan review?</w:t>
      </w:r>
      <w:r w:rsidR="00153089" w:rsidRPr="006076B0">
        <w:rPr>
          <w:b/>
          <w:bCs/>
        </w:rPr>
        <w:t xml:space="preserve"> </w:t>
      </w:r>
      <w:r w:rsidR="00153089" w:rsidRPr="006076B0">
        <w:rPr>
          <w:rFonts w:asciiTheme="minorHAnsi" w:hAnsiTheme="minorHAnsi" w:cstheme="minorHAnsi"/>
          <w:b/>
          <w:bCs/>
          <w:sz w:val="22"/>
          <w:szCs w:val="22"/>
        </w:rPr>
        <w:t xml:space="preserve">And </w:t>
      </w:r>
      <w:r w:rsidR="00153089" w:rsidRPr="006076B0">
        <w:rPr>
          <w:rFonts w:ascii="Arial" w:hAnsi="Arial" w:cs="Arial"/>
          <w:b/>
          <w:bCs/>
          <w:i/>
          <w:iCs/>
          <w:sz w:val="22"/>
          <w:szCs w:val="22"/>
        </w:rPr>
        <w:t>Question 3: Do you have any comments on how this vision could be changed?</w:t>
      </w:r>
    </w:p>
    <w:p w14:paraId="01F1D67F" w14:textId="77777777" w:rsidR="005C17F2" w:rsidRDefault="005C17F2" w:rsidP="00B923D1">
      <w:pPr>
        <w:spacing w:line="360" w:lineRule="auto"/>
        <w:rPr>
          <w:rFonts w:ascii="Arial" w:hAnsi="Arial" w:cs="Arial"/>
          <w:sz w:val="22"/>
          <w:szCs w:val="22"/>
        </w:rPr>
      </w:pPr>
    </w:p>
    <w:p w14:paraId="45E81A0B" w14:textId="78BFE737" w:rsidR="00B57256" w:rsidRDefault="006C610F" w:rsidP="0051581D">
      <w:pPr>
        <w:spacing w:line="360" w:lineRule="auto"/>
        <w:jc w:val="both"/>
        <w:rPr>
          <w:rFonts w:ascii="Arial" w:hAnsi="Arial" w:cs="Arial"/>
          <w:sz w:val="22"/>
          <w:szCs w:val="22"/>
        </w:rPr>
      </w:pPr>
      <w:r>
        <w:rPr>
          <w:rFonts w:ascii="Arial" w:hAnsi="Arial" w:cs="Arial"/>
          <w:sz w:val="22"/>
          <w:szCs w:val="22"/>
        </w:rPr>
        <w:t xml:space="preserve">HBF </w:t>
      </w:r>
      <w:r w:rsidR="008E65C4">
        <w:rPr>
          <w:rFonts w:ascii="Arial" w:hAnsi="Arial" w:cs="Arial"/>
          <w:sz w:val="22"/>
          <w:szCs w:val="22"/>
        </w:rPr>
        <w:t>would</w:t>
      </w:r>
      <w:r>
        <w:rPr>
          <w:rFonts w:ascii="Arial" w:hAnsi="Arial" w:cs="Arial"/>
          <w:sz w:val="22"/>
          <w:szCs w:val="22"/>
        </w:rPr>
        <w:t xml:space="preserve"> </w:t>
      </w:r>
      <w:r w:rsidR="008E65C4">
        <w:rPr>
          <w:rFonts w:ascii="Arial" w:hAnsi="Arial" w:cs="Arial"/>
          <w:sz w:val="22"/>
          <w:szCs w:val="22"/>
        </w:rPr>
        <w:t>suggest</w:t>
      </w:r>
      <w:r>
        <w:rPr>
          <w:rFonts w:ascii="Arial" w:hAnsi="Arial" w:cs="Arial"/>
          <w:sz w:val="22"/>
          <w:szCs w:val="22"/>
        </w:rPr>
        <w:t xml:space="preserve"> </w:t>
      </w:r>
      <w:r w:rsidR="008E65C4">
        <w:rPr>
          <w:rFonts w:ascii="Arial" w:hAnsi="Arial" w:cs="Arial"/>
          <w:sz w:val="22"/>
          <w:szCs w:val="22"/>
        </w:rPr>
        <w:t>that</w:t>
      </w:r>
      <w:r>
        <w:rPr>
          <w:rFonts w:ascii="Arial" w:hAnsi="Arial" w:cs="Arial"/>
          <w:sz w:val="22"/>
          <w:szCs w:val="22"/>
        </w:rPr>
        <w:t xml:space="preserve"> the fourth bullet point on housing sho</w:t>
      </w:r>
      <w:r w:rsidR="008E65C4">
        <w:rPr>
          <w:rFonts w:ascii="Arial" w:hAnsi="Arial" w:cs="Arial"/>
          <w:sz w:val="22"/>
          <w:szCs w:val="22"/>
        </w:rPr>
        <w:t xml:space="preserve">uld </w:t>
      </w:r>
      <w:r w:rsidR="009E282D">
        <w:rPr>
          <w:rFonts w:ascii="Arial" w:hAnsi="Arial" w:cs="Arial"/>
          <w:sz w:val="22"/>
          <w:szCs w:val="22"/>
        </w:rPr>
        <w:t xml:space="preserve">be more ambitious and </w:t>
      </w:r>
      <w:r w:rsidR="008E65C4">
        <w:rPr>
          <w:rFonts w:ascii="Arial" w:hAnsi="Arial" w:cs="Arial"/>
          <w:sz w:val="22"/>
          <w:szCs w:val="22"/>
        </w:rPr>
        <w:t>state the intention of the Council to meet housing needs</w:t>
      </w:r>
      <w:r w:rsidR="009E282D">
        <w:rPr>
          <w:rFonts w:ascii="Arial" w:hAnsi="Arial" w:cs="Arial"/>
          <w:sz w:val="22"/>
          <w:szCs w:val="22"/>
        </w:rPr>
        <w:t xml:space="preserve"> </w:t>
      </w:r>
      <w:r w:rsidR="00F664B5">
        <w:rPr>
          <w:rFonts w:ascii="Arial" w:hAnsi="Arial" w:cs="Arial"/>
          <w:sz w:val="22"/>
          <w:szCs w:val="22"/>
        </w:rPr>
        <w:t xml:space="preserve">in full in order to </w:t>
      </w:r>
      <w:r w:rsidR="00E03BCC">
        <w:rPr>
          <w:rFonts w:ascii="Arial" w:hAnsi="Arial" w:cs="Arial"/>
          <w:sz w:val="22"/>
          <w:szCs w:val="22"/>
        </w:rPr>
        <w:t>deliver</w:t>
      </w:r>
      <w:r w:rsidR="00F664B5">
        <w:rPr>
          <w:rFonts w:ascii="Arial" w:hAnsi="Arial" w:cs="Arial"/>
          <w:sz w:val="22"/>
          <w:szCs w:val="22"/>
        </w:rPr>
        <w:t xml:space="preserve"> a range of </w:t>
      </w:r>
      <w:r w:rsidR="0081771F">
        <w:rPr>
          <w:rFonts w:ascii="Arial" w:hAnsi="Arial" w:cs="Arial"/>
          <w:sz w:val="22"/>
          <w:szCs w:val="22"/>
        </w:rPr>
        <w:t xml:space="preserve">quality, </w:t>
      </w:r>
      <w:r w:rsidR="00E03BCC">
        <w:rPr>
          <w:rFonts w:ascii="Arial" w:hAnsi="Arial" w:cs="Arial"/>
          <w:sz w:val="22"/>
          <w:szCs w:val="22"/>
        </w:rPr>
        <w:t>affordable</w:t>
      </w:r>
      <w:r w:rsidR="0081771F">
        <w:rPr>
          <w:rFonts w:ascii="Arial" w:hAnsi="Arial" w:cs="Arial"/>
          <w:sz w:val="22"/>
          <w:szCs w:val="22"/>
        </w:rPr>
        <w:t xml:space="preserve"> homes.</w:t>
      </w:r>
      <w:r w:rsidR="00E03BCC">
        <w:rPr>
          <w:rFonts w:ascii="Arial" w:hAnsi="Arial" w:cs="Arial"/>
          <w:sz w:val="22"/>
          <w:szCs w:val="22"/>
        </w:rPr>
        <w:t xml:space="preserve"> </w:t>
      </w:r>
      <w:r w:rsidR="00A75FA0">
        <w:rPr>
          <w:rFonts w:ascii="Arial" w:hAnsi="Arial" w:cs="Arial"/>
          <w:sz w:val="22"/>
          <w:szCs w:val="22"/>
        </w:rPr>
        <w:t xml:space="preserve">With </w:t>
      </w:r>
      <w:r w:rsidR="0053342A">
        <w:rPr>
          <w:rFonts w:ascii="Arial" w:hAnsi="Arial" w:cs="Arial"/>
          <w:sz w:val="22"/>
          <w:szCs w:val="22"/>
        </w:rPr>
        <w:t>regard</w:t>
      </w:r>
      <w:r w:rsidR="00A75FA0">
        <w:rPr>
          <w:rFonts w:ascii="Arial" w:hAnsi="Arial" w:cs="Arial"/>
          <w:sz w:val="22"/>
          <w:szCs w:val="22"/>
        </w:rPr>
        <w:t xml:space="preserve"> to the 5th bullet point the </w:t>
      </w:r>
      <w:r w:rsidR="0053342A">
        <w:rPr>
          <w:rFonts w:ascii="Arial" w:hAnsi="Arial" w:cs="Arial"/>
          <w:sz w:val="22"/>
          <w:szCs w:val="22"/>
        </w:rPr>
        <w:t>reference</w:t>
      </w:r>
      <w:r w:rsidR="00A75FA0">
        <w:rPr>
          <w:rFonts w:ascii="Arial" w:hAnsi="Arial" w:cs="Arial"/>
          <w:sz w:val="22"/>
          <w:szCs w:val="22"/>
        </w:rPr>
        <w:t xml:space="preserve"> to urban sprawl </w:t>
      </w:r>
      <w:r w:rsidR="0053342A">
        <w:rPr>
          <w:rFonts w:ascii="Arial" w:hAnsi="Arial" w:cs="Arial"/>
          <w:sz w:val="22"/>
          <w:szCs w:val="22"/>
        </w:rPr>
        <w:t xml:space="preserve">is an emotive one that can be misinterpreted. </w:t>
      </w:r>
      <w:r w:rsidR="000C3902">
        <w:rPr>
          <w:rFonts w:ascii="Arial" w:hAnsi="Arial" w:cs="Arial"/>
          <w:sz w:val="22"/>
          <w:szCs w:val="22"/>
        </w:rPr>
        <w:t>To many urban sprawl is any development on the edge of settlement</w:t>
      </w:r>
      <w:r w:rsidR="00E454F5">
        <w:rPr>
          <w:rFonts w:ascii="Arial" w:hAnsi="Arial" w:cs="Arial"/>
          <w:sz w:val="22"/>
          <w:szCs w:val="22"/>
        </w:rPr>
        <w:t xml:space="preserve"> rather than unplanned </w:t>
      </w:r>
      <w:r w:rsidR="00C42A62">
        <w:rPr>
          <w:rFonts w:ascii="Arial" w:hAnsi="Arial" w:cs="Arial"/>
          <w:sz w:val="22"/>
          <w:szCs w:val="22"/>
        </w:rPr>
        <w:t>and incoherent development spreading out from settlements.</w:t>
      </w:r>
      <w:r w:rsidR="009C7C2C">
        <w:rPr>
          <w:rFonts w:ascii="Arial" w:hAnsi="Arial" w:cs="Arial"/>
          <w:sz w:val="22"/>
          <w:szCs w:val="22"/>
        </w:rPr>
        <w:t xml:space="preserve"> </w:t>
      </w:r>
      <w:r w:rsidR="00704CF1">
        <w:rPr>
          <w:rFonts w:ascii="Arial" w:hAnsi="Arial" w:cs="Arial"/>
          <w:sz w:val="22"/>
          <w:szCs w:val="22"/>
        </w:rPr>
        <w:t xml:space="preserve">HBF would suggest a more </w:t>
      </w:r>
      <w:r w:rsidR="00990D7B">
        <w:rPr>
          <w:rFonts w:ascii="Arial" w:hAnsi="Arial" w:cs="Arial"/>
          <w:sz w:val="22"/>
          <w:szCs w:val="22"/>
        </w:rPr>
        <w:t>positive</w:t>
      </w:r>
      <w:r w:rsidR="00704CF1">
        <w:rPr>
          <w:rFonts w:ascii="Arial" w:hAnsi="Arial" w:cs="Arial"/>
          <w:sz w:val="22"/>
          <w:szCs w:val="22"/>
        </w:rPr>
        <w:t xml:space="preserve"> vision </w:t>
      </w:r>
      <w:r w:rsidR="00152B7C">
        <w:rPr>
          <w:rFonts w:ascii="Arial" w:hAnsi="Arial" w:cs="Arial"/>
          <w:sz w:val="22"/>
          <w:szCs w:val="22"/>
        </w:rPr>
        <w:t xml:space="preserve">statement </w:t>
      </w:r>
      <w:r w:rsidR="00704CF1">
        <w:rPr>
          <w:rFonts w:ascii="Arial" w:hAnsi="Arial" w:cs="Arial"/>
          <w:sz w:val="22"/>
          <w:szCs w:val="22"/>
        </w:rPr>
        <w:t xml:space="preserve">would be </w:t>
      </w:r>
      <w:r w:rsidR="00152B7C">
        <w:rPr>
          <w:rFonts w:ascii="Arial" w:hAnsi="Arial" w:cs="Arial"/>
          <w:sz w:val="22"/>
          <w:szCs w:val="22"/>
        </w:rPr>
        <w:t>“</w:t>
      </w:r>
      <w:r w:rsidR="00AD2516" w:rsidRPr="00152B7C">
        <w:rPr>
          <w:rFonts w:ascii="Arial" w:hAnsi="Arial" w:cs="Arial"/>
          <w:i/>
          <w:iCs/>
          <w:sz w:val="22"/>
          <w:szCs w:val="22"/>
        </w:rPr>
        <w:t xml:space="preserve">Protecting the distinct </w:t>
      </w:r>
      <w:r w:rsidR="00990D7B" w:rsidRPr="00152B7C">
        <w:rPr>
          <w:rFonts w:ascii="Arial" w:hAnsi="Arial" w:cs="Arial"/>
          <w:i/>
          <w:iCs/>
          <w:sz w:val="22"/>
          <w:szCs w:val="22"/>
        </w:rPr>
        <w:t>identity</w:t>
      </w:r>
      <w:r w:rsidR="00AD2516" w:rsidRPr="00152B7C">
        <w:rPr>
          <w:rFonts w:ascii="Arial" w:hAnsi="Arial" w:cs="Arial"/>
          <w:i/>
          <w:iCs/>
          <w:sz w:val="22"/>
          <w:szCs w:val="22"/>
        </w:rPr>
        <w:t xml:space="preserve"> of </w:t>
      </w:r>
      <w:r w:rsidR="00990D7B" w:rsidRPr="00152B7C">
        <w:rPr>
          <w:rFonts w:ascii="Arial" w:hAnsi="Arial" w:cs="Arial"/>
          <w:i/>
          <w:iCs/>
          <w:sz w:val="22"/>
          <w:szCs w:val="22"/>
        </w:rPr>
        <w:t>towns</w:t>
      </w:r>
      <w:r w:rsidR="00AD2516" w:rsidRPr="00152B7C">
        <w:rPr>
          <w:rFonts w:ascii="Arial" w:hAnsi="Arial" w:cs="Arial"/>
          <w:i/>
          <w:iCs/>
          <w:sz w:val="22"/>
          <w:szCs w:val="22"/>
        </w:rPr>
        <w:t xml:space="preserve"> and villages through the </w:t>
      </w:r>
      <w:r w:rsidR="00990D7B" w:rsidRPr="00152B7C">
        <w:rPr>
          <w:rFonts w:ascii="Arial" w:hAnsi="Arial" w:cs="Arial"/>
          <w:i/>
          <w:iCs/>
          <w:sz w:val="22"/>
          <w:szCs w:val="22"/>
        </w:rPr>
        <w:t>delivery</w:t>
      </w:r>
      <w:r w:rsidR="009444E4" w:rsidRPr="00152B7C">
        <w:rPr>
          <w:rFonts w:ascii="Arial" w:hAnsi="Arial" w:cs="Arial"/>
          <w:i/>
          <w:iCs/>
          <w:sz w:val="22"/>
          <w:szCs w:val="22"/>
        </w:rPr>
        <w:t xml:space="preserve"> of </w:t>
      </w:r>
      <w:r w:rsidR="00FC2CB2" w:rsidRPr="00152B7C">
        <w:rPr>
          <w:rFonts w:ascii="Arial" w:hAnsi="Arial" w:cs="Arial"/>
          <w:i/>
          <w:iCs/>
          <w:sz w:val="22"/>
          <w:szCs w:val="22"/>
        </w:rPr>
        <w:t>high-quality</w:t>
      </w:r>
      <w:r w:rsidR="00990D7B" w:rsidRPr="00152B7C">
        <w:rPr>
          <w:rFonts w:ascii="Arial" w:hAnsi="Arial" w:cs="Arial"/>
          <w:i/>
          <w:iCs/>
          <w:sz w:val="22"/>
          <w:szCs w:val="22"/>
        </w:rPr>
        <w:t xml:space="preserve"> </w:t>
      </w:r>
      <w:r w:rsidR="009444E4" w:rsidRPr="00152B7C">
        <w:rPr>
          <w:rFonts w:ascii="Arial" w:hAnsi="Arial" w:cs="Arial"/>
          <w:i/>
          <w:iCs/>
          <w:sz w:val="22"/>
          <w:szCs w:val="22"/>
        </w:rPr>
        <w:t xml:space="preserve">development that </w:t>
      </w:r>
      <w:r w:rsidR="00152B7C" w:rsidRPr="00152B7C">
        <w:rPr>
          <w:rFonts w:ascii="Arial" w:hAnsi="Arial" w:cs="Arial"/>
          <w:i/>
          <w:iCs/>
          <w:sz w:val="22"/>
          <w:szCs w:val="22"/>
        </w:rPr>
        <w:t xml:space="preserve">is well integrated into existing communities and </w:t>
      </w:r>
      <w:r w:rsidR="00990D7B" w:rsidRPr="00152B7C">
        <w:rPr>
          <w:rFonts w:ascii="Arial" w:hAnsi="Arial" w:cs="Arial"/>
          <w:i/>
          <w:iCs/>
          <w:sz w:val="22"/>
          <w:szCs w:val="22"/>
        </w:rPr>
        <w:t xml:space="preserve">respects the character of </w:t>
      </w:r>
      <w:r w:rsidR="0051581D" w:rsidRPr="00152B7C">
        <w:rPr>
          <w:rFonts w:ascii="Arial" w:hAnsi="Arial" w:cs="Arial"/>
          <w:i/>
          <w:iCs/>
          <w:sz w:val="22"/>
          <w:szCs w:val="22"/>
        </w:rPr>
        <w:t>the area</w:t>
      </w:r>
      <w:r w:rsidR="00152B7C">
        <w:rPr>
          <w:rFonts w:ascii="Arial" w:hAnsi="Arial" w:cs="Arial"/>
          <w:sz w:val="22"/>
          <w:szCs w:val="22"/>
        </w:rPr>
        <w:t>”</w:t>
      </w:r>
      <w:r w:rsidR="0051581D">
        <w:rPr>
          <w:rFonts w:ascii="Arial" w:hAnsi="Arial" w:cs="Arial"/>
          <w:sz w:val="22"/>
          <w:szCs w:val="22"/>
        </w:rPr>
        <w:t xml:space="preserve">. </w:t>
      </w:r>
      <w:r w:rsidR="00990D7B">
        <w:rPr>
          <w:rFonts w:ascii="Arial" w:hAnsi="Arial" w:cs="Arial"/>
          <w:sz w:val="22"/>
          <w:szCs w:val="22"/>
        </w:rPr>
        <w:t xml:space="preserve"> </w:t>
      </w:r>
    </w:p>
    <w:p w14:paraId="2D854B25" w14:textId="77777777" w:rsidR="00B57256" w:rsidRDefault="00B57256" w:rsidP="00B923D1">
      <w:pPr>
        <w:spacing w:line="360" w:lineRule="auto"/>
        <w:rPr>
          <w:rFonts w:ascii="Arial" w:hAnsi="Arial" w:cs="Arial"/>
          <w:sz w:val="22"/>
          <w:szCs w:val="22"/>
        </w:rPr>
      </w:pPr>
    </w:p>
    <w:p w14:paraId="1076B46B" w14:textId="2E87F51E" w:rsidR="0052013F" w:rsidRPr="00A3237F" w:rsidRDefault="00C5206D" w:rsidP="00B923D1">
      <w:pPr>
        <w:spacing w:line="360" w:lineRule="auto"/>
        <w:rPr>
          <w:rFonts w:ascii="Arial" w:hAnsi="Arial" w:cs="Arial"/>
          <w:b/>
          <w:bCs/>
          <w:i/>
          <w:iCs/>
          <w:sz w:val="22"/>
          <w:szCs w:val="22"/>
        </w:rPr>
      </w:pPr>
      <w:r w:rsidRPr="00A3237F">
        <w:rPr>
          <w:rFonts w:ascii="Arial" w:hAnsi="Arial" w:cs="Arial"/>
          <w:b/>
          <w:bCs/>
          <w:i/>
          <w:iCs/>
          <w:sz w:val="22"/>
          <w:szCs w:val="22"/>
        </w:rPr>
        <w:t>Q6: Which of the following objectives are the most important to you?</w:t>
      </w:r>
    </w:p>
    <w:p w14:paraId="4C8DCC07" w14:textId="77777777" w:rsidR="00A34AA1" w:rsidRPr="00A3237F" w:rsidRDefault="00A34AA1" w:rsidP="00A34AA1">
      <w:pPr>
        <w:pStyle w:val="ListParagraph"/>
        <w:numPr>
          <w:ilvl w:val="0"/>
          <w:numId w:val="11"/>
        </w:numPr>
        <w:spacing w:line="360" w:lineRule="auto"/>
        <w:rPr>
          <w:rFonts w:ascii="Arial" w:hAnsi="Arial" w:cs="Arial"/>
          <w:b/>
          <w:bCs/>
          <w:i/>
          <w:iCs/>
        </w:rPr>
      </w:pPr>
      <w:r w:rsidRPr="00A3237F">
        <w:rPr>
          <w:rFonts w:ascii="Arial" w:hAnsi="Arial" w:cs="Arial"/>
          <w:b/>
          <w:bCs/>
          <w:i/>
          <w:iCs/>
        </w:rPr>
        <w:t xml:space="preserve">Meeting as much of the need for new homes and business space as possible </w:t>
      </w:r>
    </w:p>
    <w:p w14:paraId="5BF59722" w14:textId="77B3ECBB" w:rsidR="00A34AA1" w:rsidRPr="00A3237F" w:rsidRDefault="00A34AA1" w:rsidP="00A34AA1">
      <w:pPr>
        <w:pStyle w:val="ListParagraph"/>
        <w:numPr>
          <w:ilvl w:val="0"/>
          <w:numId w:val="11"/>
        </w:numPr>
        <w:spacing w:line="360" w:lineRule="auto"/>
        <w:rPr>
          <w:rFonts w:ascii="Arial" w:hAnsi="Arial" w:cs="Arial"/>
          <w:b/>
          <w:bCs/>
          <w:i/>
          <w:iCs/>
        </w:rPr>
      </w:pPr>
      <w:r w:rsidRPr="00A3237F">
        <w:rPr>
          <w:rFonts w:ascii="Arial" w:hAnsi="Arial" w:cs="Arial"/>
          <w:b/>
          <w:bCs/>
          <w:i/>
          <w:iCs/>
        </w:rPr>
        <w:t xml:space="preserve">Making effective use of land (for example through careful design fitting more homes onto an area of land, meaning fewer sites overall need to be developed) </w:t>
      </w:r>
    </w:p>
    <w:p w14:paraId="7CE44ACA" w14:textId="7F639B8C" w:rsidR="00A34AA1" w:rsidRPr="00A3237F" w:rsidRDefault="00A34AA1" w:rsidP="00A34AA1">
      <w:pPr>
        <w:pStyle w:val="ListParagraph"/>
        <w:numPr>
          <w:ilvl w:val="0"/>
          <w:numId w:val="11"/>
        </w:numPr>
        <w:spacing w:line="360" w:lineRule="auto"/>
        <w:rPr>
          <w:rFonts w:ascii="Arial" w:hAnsi="Arial" w:cs="Arial"/>
          <w:b/>
          <w:bCs/>
          <w:i/>
          <w:iCs/>
        </w:rPr>
      </w:pPr>
      <w:r w:rsidRPr="00A3237F">
        <w:rPr>
          <w:rFonts w:ascii="Arial" w:hAnsi="Arial" w:cs="Arial"/>
          <w:b/>
          <w:bCs/>
          <w:i/>
          <w:iCs/>
        </w:rPr>
        <w:t xml:space="preserve">Locating development where walking, cycling and public transport can be </w:t>
      </w:r>
      <w:r w:rsidR="00A3237F" w:rsidRPr="00A3237F">
        <w:rPr>
          <w:rFonts w:ascii="Arial" w:hAnsi="Arial" w:cs="Arial"/>
          <w:b/>
          <w:bCs/>
          <w:i/>
          <w:iCs/>
        </w:rPr>
        <w:t>supported,</w:t>
      </w:r>
      <w:r w:rsidRPr="00A3237F">
        <w:rPr>
          <w:rFonts w:ascii="Arial" w:hAnsi="Arial" w:cs="Arial"/>
          <w:b/>
          <w:bCs/>
          <w:i/>
          <w:iCs/>
        </w:rPr>
        <w:t xml:space="preserve"> and traffic congestion / carbon emissions / pollution minimised </w:t>
      </w:r>
    </w:p>
    <w:p w14:paraId="354CFF00" w14:textId="4CB1D039" w:rsidR="00A34AA1" w:rsidRPr="00A3237F" w:rsidRDefault="00A34AA1" w:rsidP="00A34AA1">
      <w:pPr>
        <w:pStyle w:val="ListParagraph"/>
        <w:numPr>
          <w:ilvl w:val="0"/>
          <w:numId w:val="11"/>
        </w:numPr>
        <w:spacing w:line="360" w:lineRule="auto"/>
        <w:rPr>
          <w:rFonts w:ascii="Arial" w:hAnsi="Arial" w:cs="Arial"/>
          <w:b/>
          <w:bCs/>
          <w:i/>
          <w:iCs/>
        </w:rPr>
      </w:pPr>
      <w:r w:rsidRPr="00A3237F">
        <w:rPr>
          <w:rFonts w:ascii="Arial" w:hAnsi="Arial" w:cs="Arial"/>
          <w:b/>
          <w:bCs/>
          <w:i/>
          <w:iCs/>
        </w:rPr>
        <w:t>Protecting countryside settlement gaps to maintain separation between and protect the individual identity of towns and villages</w:t>
      </w:r>
    </w:p>
    <w:p w14:paraId="0C5DDA2F" w14:textId="77777777" w:rsidR="00A34AA1" w:rsidRPr="00A3237F" w:rsidRDefault="00A34AA1" w:rsidP="00A34AA1">
      <w:pPr>
        <w:pStyle w:val="ListParagraph"/>
        <w:numPr>
          <w:ilvl w:val="0"/>
          <w:numId w:val="11"/>
        </w:numPr>
        <w:spacing w:line="360" w:lineRule="auto"/>
        <w:rPr>
          <w:rFonts w:ascii="Arial" w:hAnsi="Arial" w:cs="Arial"/>
          <w:b/>
          <w:bCs/>
          <w:i/>
          <w:iCs/>
        </w:rPr>
      </w:pPr>
      <w:r w:rsidRPr="00A3237F">
        <w:rPr>
          <w:rFonts w:ascii="Arial" w:hAnsi="Arial" w:cs="Arial"/>
          <w:b/>
          <w:bCs/>
          <w:i/>
          <w:iCs/>
        </w:rPr>
        <w:lastRenderedPageBreak/>
        <w:t xml:space="preserve">Protecting the most attractive countryside (e.g. sensitive landscapes, the coast, or South Downs National Park) Locating development where it can do most to enhance biodiversity </w:t>
      </w:r>
    </w:p>
    <w:p w14:paraId="12D4DBAA" w14:textId="4656D608" w:rsidR="0052013F" w:rsidRPr="00A3237F" w:rsidRDefault="00A34AA1" w:rsidP="00A34AA1">
      <w:pPr>
        <w:pStyle w:val="ListParagraph"/>
        <w:numPr>
          <w:ilvl w:val="0"/>
          <w:numId w:val="11"/>
        </w:numPr>
        <w:spacing w:line="360" w:lineRule="auto"/>
        <w:rPr>
          <w:rFonts w:ascii="Arial" w:hAnsi="Arial" w:cs="Arial"/>
          <w:b/>
          <w:bCs/>
          <w:i/>
          <w:iCs/>
        </w:rPr>
      </w:pPr>
      <w:r w:rsidRPr="00A3237F">
        <w:rPr>
          <w:rFonts w:ascii="Arial" w:hAnsi="Arial" w:cs="Arial"/>
          <w:b/>
          <w:bCs/>
          <w:i/>
          <w:iCs/>
        </w:rPr>
        <w:t>Other (please specify)</w:t>
      </w:r>
    </w:p>
    <w:p w14:paraId="70A23CAB" w14:textId="77777777" w:rsidR="00A34AA1" w:rsidRDefault="00A34AA1" w:rsidP="00B923D1">
      <w:pPr>
        <w:spacing w:line="360" w:lineRule="auto"/>
        <w:rPr>
          <w:rFonts w:ascii="Arial" w:hAnsi="Arial" w:cs="Arial"/>
          <w:sz w:val="22"/>
          <w:szCs w:val="22"/>
        </w:rPr>
      </w:pPr>
    </w:p>
    <w:p w14:paraId="62D855D7" w14:textId="5CA2ABBA" w:rsidR="00A8025C" w:rsidRDefault="003A3E14" w:rsidP="006D2E49">
      <w:pPr>
        <w:spacing w:line="360" w:lineRule="auto"/>
        <w:jc w:val="both"/>
        <w:rPr>
          <w:rFonts w:ascii="Arial" w:hAnsi="Arial" w:cs="Arial"/>
          <w:sz w:val="22"/>
          <w:szCs w:val="22"/>
        </w:rPr>
      </w:pPr>
      <w:r>
        <w:rPr>
          <w:rFonts w:ascii="Arial" w:hAnsi="Arial" w:cs="Arial"/>
          <w:sz w:val="22"/>
          <w:szCs w:val="22"/>
        </w:rPr>
        <w:t xml:space="preserve">The </w:t>
      </w:r>
      <w:r w:rsidR="00A8025C">
        <w:rPr>
          <w:rFonts w:ascii="Arial" w:hAnsi="Arial" w:cs="Arial"/>
          <w:sz w:val="22"/>
          <w:szCs w:val="22"/>
        </w:rPr>
        <w:t xml:space="preserve">HBF considers the primary </w:t>
      </w:r>
      <w:r w:rsidR="00346780">
        <w:rPr>
          <w:rFonts w:ascii="Arial" w:hAnsi="Arial" w:cs="Arial"/>
          <w:sz w:val="22"/>
          <w:szCs w:val="22"/>
        </w:rPr>
        <w:t>objective</w:t>
      </w:r>
      <w:r w:rsidR="00A8025C">
        <w:rPr>
          <w:rFonts w:ascii="Arial" w:hAnsi="Arial" w:cs="Arial"/>
          <w:sz w:val="22"/>
          <w:szCs w:val="22"/>
        </w:rPr>
        <w:t xml:space="preserve"> of any </w:t>
      </w:r>
      <w:r w:rsidR="007036C6">
        <w:rPr>
          <w:rFonts w:ascii="Arial" w:hAnsi="Arial" w:cs="Arial"/>
          <w:sz w:val="22"/>
          <w:szCs w:val="22"/>
        </w:rPr>
        <w:t xml:space="preserve">development </w:t>
      </w:r>
      <w:r w:rsidR="00A8025C">
        <w:rPr>
          <w:rFonts w:ascii="Arial" w:hAnsi="Arial" w:cs="Arial"/>
          <w:sz w:val="22"/>
          <w:szCs w:val="22"/>
        </w:rPr>
        <w:t xml:space="preserve">plan is to ensure </w:t>
      </w:r>
      <w:r w:rsidR="00CE739D">
        <w:rPr>
          <w:rFonts w:ascii="Arial" w:hAnsi="Arial" w:cs="Arial"/>
          <w:sz w:val="22"/>
          <w:szCs w:val="22"/>
        </w:rPr>
        <w:t>that sufficient land is allocated to meet the development needs of the area</w:t>
      </w:r>
      <w:r w:rsidR="003817A5">
        <w:rPr>
          <w:rFonts w:ascii="Arial" w:hAnsi="Arial" w:cs="Arial"/>
          <w:sz w:val="22"/>
          <w:szCs w:val="22"/>
        </w:rPr>
        <w:t xml:space="preserve"> – a position that is clear in paragraph 11 of the NPPF which </w:t>
      </w:r>
      <w:r w:rsidR="00B031C9">
        <w:rPr>
          <w:rFonts w:ascii="Arial" w:hAnsi="Arial" w:cs="Arial"/>
          <w:sz w:val="22"/>
          <w:szCs w:val="22"/>
        </w:rPr>
        <w:t>states</w:t>
      </w:r>
      <w:r w:rsidR="003817A5">
        <w:rPr>
          <w:rFonts w:ascii="Arial" w:hAnsi="Arial" w:cs="Arial"/>
          <w:sz w:val="22"/>
          <w:szCs w:val="22"/>
        </w:rPr>
        <w:t xml:space="preserve"> tha</w:t>
      </w:r>
      <w:r w:rsidR="00B031C9">
        <w:rPr>
          <w:rFonts w:ascii="Arial" w:hAnsi="Arial" w:cs="Arial"/>
          <w:sz w:val="22"/>
          <w:szCs w:val="22"/>
        </w:rPr>
        <w:t>t all plans must meet the development needs of their area.</w:t>
      </w:r>
      <w:r w:rsidR="00E70DB5">
        <w:rPr>
          <w:rFonts w:ascii="Arial" w:hAnsi="Arial" w:cs="Arial"/>
          <w:sz w:val="22"/>
          <w:szCs w:val="22"/>
        </w:rPr>
        <w:t xml:space="preserve"> However, </w:t>
      </w:r>
      <w:r w:rsidR="008C6FDD">
        <w:rPr>
          <w:rFonts w:ascii="Arial" w:hAnsi="Arial" w:cs="Arial"/>
          <w:sz w:val="22"/>
          <w:szCs w:val="22"/>
        </w:rPr>
        <w:t>focusing on meeting development needs in full does not mean that this is at the expense of the other objectives</w:t>
      </w:r>
      <w:r w:rsidR="00CB54E0">
        <w:rPr>
          <w:rFonts w:ascii="Arial" w:hAnsi="Arial" w:cs="Arial"/>
          <w:sz w:val="22"/>
          <w:szCs w:val="22"/>
        </w:rPr>
        <w:t xml:space="preserve"> or reduce their importance</w:t>
      </w:r>
      <w:r w:rsidR="008C6FDD">
        <w:rPr>
          <w:rFonts w:ascii="Arial" w:hAnsi="Arial" w:cs="Arial"/>
          <w:sz w:val="22"/>
          <w:szCs w:val="22"/>
        </w:rPr>
        <w:t xml:space="preserve">. </w:t>
      </w:r>
      <w:r w:rsidR="00445693">
        <w:rPr>
          <w:rFonts w:ascii="Arial" w:hAnsi="Arial" w:cs="Arial"/>
          <w:sz w:val="22"/>
          <w:szCs w:val="22"/>
        </w:rPr>
        <w:t xml:space="preserve">In </w:t>
      </w:r>
      <w:r w:rsidR="00183A33">
        <w:rPr>
          <w:rFonts w:ascii="Arial" w:hAnsi="Arial" w:cs="Arial"/>
          <w:sz w:val="22"/>
          <w:szCs w:val="22"/>
        </w:rPr>
        <w:t xml:space="preserve">meeting </w:t>
      </w:r>
      <w:r w:rsidR="00F13D0F">
        <w:rPr>
          <w:rFonts w:ascii="Arial" w:hAnsi="Arial" w:cs="Arial"/>
          <w:sz w:val="22"/>
          <w:szCs w:val="22"/>
        </w:rPr>
        <w:t>development,</w:t>
      </w:r>
      <w:r w:rsidR="00445693">
        <w:rPr>
          <w:rFonts w:ascii="Arial" w:hAnsi="Arial" w:cs="Arial"/>
          <w:sz w:val="22"/>
          <w:szCs w:val="22"/>
        </w:rPr>
        <w:t xml:space="preserve"> the Cou</w:t>
      </w:r>
      <w:r w:rsidR="00A467B5">
        <w:rPr>
          <w:rFonts w:ascii="Arial" w:hAnsi="Arial" w:cs="Arial"/>
          <w:sz w:val="22"/>
          <w:szCs w:val="22"/>
        </w:rPr>
        <w:t xml:space="preserve">ncil </w:t>
      </w:r>
      <w:r w:rsidR="00824D3B">
        <w:rPr>
          <w:rFonts w:ascii="Arial" w:hAnsi="Arial" w:cs="Arial"/>
          <w:sz w:val="22"/>
          <w:szCs w:val="22"/>
        </w:rPr>
        <w:t>will</w:t>
      </w:r>
      <w:r w:rsidR="005B071C">
        <w:rPr>
          <w:rFonts w:ascii="Arial" w:hAnsi="Arial" w:cs="Arial"/>
          <w:sz w:val="22"/>
          <w:szCs w:val="22"/>
        </w:rPr>
        <w:t xml:space="preserve"> </w:t>
      </w:r>
      <w:r w:rsidR="00183A33">
        <w:rPr>
          <w:rFonts w:ascii="Arial" w:hAnsi="Arial" w:cs="Arial"/>
          <w:sz w:val="22"/>
          <w:szCs w:val="22"/>
        </w:rPr>
        <w:t xml:space="preserve">still </w:t>
      </w:r>
      <w:r w:rsidR="00CB54E0">
        <w:rPr>
          <w:rFonts w:ascii="Arial" w:hAnsi="Arial" w:cs="Arial"/>
          <w:sz w:val="22"/>
          <w:szCs w:val="22"/>
        </w:rPr>
        <w:t xml:space="preserve">need to </w:t>
      </w:r>
      <w:r w:rsidR="00A467B5">
        <w:rPr>
          <w:rFonts w:ascii="Arial" w:hAnsi="Arial" w:cs="Arial"/>
          <w:sz w:val="22"/>
          <w:szCs w:val="22"/>
        </w:rPr>
        <w:t xml:space="preserve">ensure that </w:t>
      </w:r>
      <w:r w:rsidR="00824D3B">
        <w:rPr>
          <w:rFonts w:ascii="Arial" w:hAnsi="Arial" w:cs="Arial"/>
          <w:sz w:val="22"/>
          <w:szCs w:val="22"/>
        </w:rPr>
        <w:t>it is</w:t>
      </w:r>
      <w:r w:rsidR="0001359F">
        <w:rPr>
          <w:rFonts w:ascii="Arial" w:hAnsi="Arial" w:cs="Arial"/>
          <w:sz w:val="22"/>
          <w:szCs w:val="22"/>
        </w:rPr>
        <w:t xml:space="preserve"> delivered </w:t>
      </w:r>
      <w:r w:rsidR="00A467B5">
        <w:rPr>
          <w:rFonts w:ascii="Arial" w:hAnsi="Arial" w:cs="Arial"/>
          <w:sz w:val="22"/>
          <w:szCs w:val="22"/>
        </w:rPr>
        <w:t xml:space="preserve">in the most sustainable manner, ensuring any negative impacts are addressed and positive benefits of development </w:t>
      </w:r>
      <w:r w:rsidR="00E30428">
        <w:rPr>
          <w:rFonts w:ascii="Arial" w:hAnsi="Arial" w:cs="Arial"/>
          <w:sz w:val="22"/>
          <w:szCs w:val="22"/>
        </w:rPr>
        <w:t xml:space="preserve">are </w:t>
      </w:r>
      <w:r w:rsidR="00A467B5">
        <w:rPr>
          <w:rFonts w:ascii="Arial" w:hAnsi="Arial" w:cs="Arial"/>
          <w:sz w:val="22"/>
          <w:szCs w:val="22"/>
        </w:rPr>
        <w:t>maximised</w:t>
      </w:r>
      <w:r w:rsidR="002C7BEE">
        <w:rPr>
          <w:rFonts w:ascii="Arial" w:hAnsi="Arial" w:cs="Arial"/>
          <w:sz w:val="22"/>
          <w:szCs w:val="22"/>
        </w:rPr>
        <w:t>.</w:t>
      </w:r>
    </w:p>
    <w:p w14:paraId="2CD00AD1" w14:textId="77777777" w:rsidR="00A34AA1" w:rsidRDefault="00A34AA1" w:rsidP="006D2E49">
      <w:pPr>
        <w:spacing w:line="360" w:lineRule="auto"/>
        <w:jc w:val="both"/>
        <w:rPr>
          <w:rFonts w:ascii="Arial" w:hAnsi="Arial" w:cs="Arial"/>
          <w:sz w:val="22"/>
          <w:szCs w:val="22"/>
        </w:rPr>
      </w:pPr>
    </w:p>
    <w:p w14:paraId="775F9C3E" w14:textId="655018B4" w:rsidR="002D0C93" w:rsidRPr="006076B0" w:rsidRDefault="009E0051" w:rsidP="006D2E49">
      <w:pPr>
        <w:spacing w:line="360" w:lineRule="auto"/>
        <w:jc w:val="both"/>
        <w:rPr>
          <w:rFonts w:ascii="Arial" w:hAnsi="Arial" w:cs="Arial"/>
          <w:b/>
          <w:bCs/>
          <w:i/>
          <w:iCs/>
          <w:sz w:val="22"/>
          <w:szCs w:val="22"/>
        </w:rPr>
      </w:pPr>
      <w:r w:rsidRPr="006076B0">
        <w:rPr>
          <w:rFonts w:ascii="Arial" w:hAnsi="Arial" w:cs="Arial"/>
          <w:b/>
          <w:bCs/>
          <w:i/>
          <w:iCs/>
          <w:sz w:val="22"/>
          <w:szCs w:val="22"/>
        </w:rPr>
        <w:t xml:space="preserve">Q7 and Q8 - </w:t>
      </w:r>
      <w:r w:rsidR="002D0C93" w:rsidRPr="006076B0">
        <w:rPr>
          <w:rFonts w:ascii="Arial" w:hAnsi="Arial" w:cs="Arial"/>
          <w:b/>
          <w:bCs/>
          <w:i/>
          <w:iCs/>
          <w:sz w:val="22"/>
          <w:szCs w:val="22"/>
        </w:rPr>
        <w:t>Key Approach 1: How should we help tackle climate change, and protect / enhance biodiversity, the countryside, and green spaces</w:t>
      </w:r>
      <w:r w:rsidR="00BC5346" w:rsidRPr="006076B0">
        <w:rPr>
          <w:rFonts w:ascii="Arial" w:hAnsi="Arial" w:cs="Arial"/>
          <w:b/>
          <w:bCs/>
          <w:i/>
          <w:iCs/>
          <w:sz w:val="22"/>
          <w:szCs w:val="22"/>
        </w:rPr>
        <w:t>.</w:t>
      </w:r>
    </w:p>
    <w:p w14:paraId="46EB21F4" w14:textId="77777777" w:rsidR="00560C1B" w:rsidRDefault="00560C1B" w:rsidP="006D2E49">
      <w:pPr>
        <w:spacing w:line="360" w:lineRule="auto"/>
        <w:jc w:val="both"/>
        <w:rPr>
          <w:rFonts w:ascii="Arial" w:hAnsi="Arial" w:cs="Arial"/>
          <w:sz w:val="22"/>
          <w:szCs w:val="22"/>
        </w:rPr>
      </w:pPr>
    </w:p>
    <w:p w14:paraId="4AFFB4F2" w14:textId="06932418" w:rsidR="006C20A7" w:rsidRPr="006C20A7" w:rsidRDefault="007A440A" w:rsidP="006C20A7">
      <w:pPr>
        <w:spacing w:line="360" w:lineRule="auto"/>
        <w:jc w:val="both"/>
        <w:rPr>
          <w:rFonts w:ascii="Arial" w:hAnsi="Arial" w:cs="Arial"/>
          <w:sz w:val="22"/>
          <w:szCs w:val="22"/>
        </w:rPr>
      </w:pPr>
      <w:r>
        <w:rPr>
          <w:rFonts w:ascii="Arial" w:hAnsi="Arial" w:cs="Arial"/>
          <w:sz w:val="22"/>
          <w:szCs w:val="22"/>
        </w:rPr>
        <w:t xml:space="preserve">With regard to biodiversity </w:t>
      </w:r>
      <w:r w:rsidR="00586F40">
        <w:rPr>
          <w:rFonts w:ascii="Arial" w:hAnsi="Arial" w:cs="Arial"/>
          <w:sz w:val="22"/>
          <w:szCs w:val="22"/>
        </w:rPr>
        <w:t>HBF agrees that t</w:t>
      </w:r>
      <w:r w:rsidR="00674E38">
        <w:rPr>
          <w:rFonts w:ascii="Arial" w:hAnsi="Arial" w:cs="Arial"/>
          <w:sz w:val="22"/>
          <w:szCs w:val="22"/>
        </w:rPr>
        <w:t>he Council will need to ensure that the plan closely aligns with the Local Nature Recovery Strategy to</w:t>
      </w:r>
      <w:r w:rsidR="00011B6B">
        <w:rPr>
          <w:rFonts w:ascii="Arial" w:hAnsi="Arial" w:cs="Arial"/>
          <w:sz w:val="22"/>
          <w:szCs w:val="22"/>
        </w:rPr>
        <w:t xml:space="preserve"> identify the most valuable areas for nature improvement and where it </w:t>
      </w:r>
      <w:r w:rsidR="00586F40">
        <w:rPr>
          <w:rFonts w:ascii="Arial" w:hAnsi="Arial" w:cs="Arial"/>
          <w:sz w:val="22"/>
          <w:szCs w:val="22"/>
        </w:rPr>
        <w:t>would</w:t>
      </w:r>
      <w:r w:rsidR="00011B6B">
        <w:rPr>
          <w:rFonts w:ascii="Arial" w:hAnsi="Arial" w:cs="Arial"/>
          <w:sz w:val="22"/>
          <w:szCs w:val="22"/>
        </w:rPr>
        <w:t xml:space="preserve"> be most appropriate and effective to deliver any offsite biodiversity net gains </w:t>
      </w:r>
      <w:r w:rsidR="00586F40">
        <w:rPr>
          <w:rFonts w:ascii="Arial" w:hAnsi="Arial" w:cs="Arial"/>
          <w:sz w:val="22"/>
          <w:szCs w:val="22"/>
        </w:rPr>
        <w:t>resulting</w:t>
      </w:r>
      <w:r w:rsidR="00011B6B">
        <w:rPr>
          <w:rFonts w:ascii="Arial" w:hAnsi="Arial" w:cs="Arial"/>
          <w:sz w:val="22"/>
          <w:szCs w:val="22"/>
        </w:rPr>
        <w:t xml:space="preserve"> f</w:t>
      </w:r>
      <w:r w:rsidR="00586F40">
        <w:rPr>
          <w:rFonts w:ascii="Arial" w:hAnsi="Arial" w:cs="Arial"/>
          <w:sz w:val="22"/>
          <w:szCs w:val="22"/>
        </w:rPr>
        <w:t>ro</w:t>
      </w:r>
      <w:r w:rsidR="00011B6B">
        <w:rPr>
          <w:rFonts w:ascii="Arial" w:hAnsi="Arial" w:cs="Arial"/>
          <w:sz w:val="22"/>
          <w:szCs w:val="22"/>
        </w:rPr>
        <w:t>m new development.</w:t>
      </w:r>
      <w:r w:rsidR="007D147C">
        <w:rPr>
          <w:rFonts w:ascii="Arial" w:hAnsi="Arial" w:cs="Arial"/>
          <w:sz w:val="22"/>
          <w:szCs w:val="22"/>
        </w:rPr>
        <w:t xml:space="preserve"> </w:t>
      </w:r>
    </w:p>
    <w:p w14:paraId="4ECD7491" w14:textId="77777777" w:rsidR="006C20A7" w:rsidRPr="006C20A7" w:rsidRDefault="006C20A7" w:rsidP="006C20A7">
      <w:pPr>
        <w:spacing w:line="360" w:lineRule="auto"/>
        <w:jc w:val="both"/>
        <w:rPr>
          <w:rFonts w:ascii="Arial" w:hAnsi="Arial" w:cs="Arial"/>
          <w:sz w:val="22"/>
          <w:szCs w:val="22"/>
        </w:rPr>
      </w:pPr>
    </w:p>
    <w:p w14:paraId="3AFDB18C" w14:textId="186BE35D" w:rsidR="006C20A7" w:rsidRPr="006C20A7" w:rsidRDefault="006C20A7" w:rsidP="006C20A7">
      <w:pPr>
        <w:spacing w:line="360" w:lineRule="auto"/>
        <w:jc w:val="both"/>
        <w:rPr>
          <w:rFonts w:ascii="Arial" w:hAnsi="Arial" w:cs="Arial"/>
          <w:sz w:val="22"/>
          <w:szCs w:val="22"/>
        </w:rPr>
      </w:pPr>
      <w:r>
        <w:rPr>
          <w:rFonts w:ascii="Arial" w:hAnsi="Arial" w:cs="Arial"/>
          <w:sz w:val="22"/>
          <w:szCs w:val="22"/>
        </w:rPr>
        <w:t xml:space="preserve">As for </w:t>
      </w:r>
      <w:r w:rsidR="00DF1C2F">
        <w:rPr>
          <w:rFonts w:ascii="Arial" w:hAnsi="Arial" w:cs="Arial"/>
          <w:sz w:val="22"/>
          <w:szCs w:val="22"/>
        </w:rPr>
        <w:t xml:space="preserve">policy </w:t>
      </w:r>
      <w:r w:rsidR="00986AB6">
        <w:rPr>
          <w:rFonts w:ascii="Arial" w:hAnsi="Arial" w:cs="Arial"/>
          <w:sz w:val="22"/>
          <w:szCs w:val="22"/>
        </w:rPr>
        <w:t>relation</w:t>
      </w:r>
      <w:r w:rsidR="00DF1C2F">
        <w:rPr>
          <w:rFonts w:ascii="Arial" w:hAnsi="Arial" w:cs="Arial"/>
          <w:sz w:val="22"/>
          <w:szCs w:val="22"/>
        </w:rPr>
        <w:t xml:space="preserve"> to the </w:t>
      </w:r>
      <w:r w:rsidR="00986AB6">
        <w:rPr>
          <w:rFonts w:ascii="Arial" w:hAnsi="Arial" w:cs="Arial"/>
          <w:sz w:val="22"/>
          <w:szCs w:val="22"/>
        </w:rPr>
        <w:t>delivery of</w:t>
      </w:r>
      <w:r w:rsidR="00DF1C2F">
        <w:rPr>
          <w:rFonts w:ascii="Arial" w:hAnsi="Arial" w:cs="Arial"/>
          <w:sz w:val="22"/>
          <w:szCs w:val="22"/>
        </w:rPr>
        <w:t xml:space="preserve"> BNG the HBF does not consider these to be necessary given that </w:t>
      </w:r>
      <w:r w:rsidR="00986AB6">
        <w:rPr>
          <w:rFonts w:ascii="Arial" w:hAnsi="Arial" w:cs="Arial"/>
          <w:sz w:val="22"/>
          <w:szCs w:val="22"/>
        </w:rPr>
        <w:t xml:space="preserve">this is already set out in both regulations </w:t>
      </w:r>
      <w:r w:rsidR="00FF3A7D">
        <w:rPr>
          <w:rFonts w:ascii="Arial" w:hAnsi="Arial" w:cs="Arial"/>
          <w:sz w:val="22"/>
          <w:szCs w:val="22"/>
        </w:rPr>
        <w:t>and guidance</w:t>
      </w:r>
      <w:r w:rsidR="008F021D">
        <w:rPr>
          <w:rFonts w:ascii="Arial" w:hAnsi="Arial" w:cs="Arial"/>
          <w:sz w:val="22"/>
          <w:szCs w:val="22"/>
        </w:rPr>
        <w:t xml:space="preserve">. </w:t>
      </w:r>
      <w:r w:rsidR="00181B9A">
        <w:rPr>
          <w:rFonts w:ascii="Arial" w:hAnsi="Arial" w:cs="Arial"/>
          <w:sz w:val="22"/>
          <w:szCs w:val="22"/>
        </w:rPr>
        <w:t>PPG</w:t>
      </w:r>
      <w:r w:rsidR="008F021D">
        <w:rPr>
          <w:rFonts w:ascii="Arial" w:hAnsi="Arial" w:cs="Arial"/>
          <w:sz w:val="22"/>
          <w:szCs w:val="22"/>
        </w:rPr>
        <w:t xml:space="preserve"> supports such an approach</w:t>
      </w:r>
      <w:r w:rsidRPr="006C20A7">
        <w:rPr>
          <w:rFonts w:ascii="Arial" w:hAnsi="Arial" w:cs="Arial"/>
          <w:sz w:val="22"/>
          <w:szCs w:val="22"/>
        </w:rPr>
        <w:t xml:space="preserve"> stat</w:t>
      </w:r>
      <w:r w:rsidR="00FF3A7D">
        <w:rPr>
          <w:rFonts w:ascii="Arial" w:hAnsi="Arial" w:cs="Arial"/>
          <w:sz w:val="22"/>
          <w:szCs w:val="22"/>
        </w:rPr>
        <w:t>ing</w:t>
      </w:r>
      <w:r w:rsidRPr="006C20A7">
        <w:rPr>
          <w:rFonts w:ascii="Arial" w:hAnsi="Arial" w:cs="Arial"/>
          <w:sz w:val="22"/>
          <w:szCs w:val="22"/>
        </w:rPr>
        <w:t xml:space="preserve"> that plan-makers should be aware of the statutory framework for biodiversity net gai</w:t>
      </w:r>
      <w:r w:rsidR="009D6583">
        <w:rPr>
          <w:rFonts w:ascii="Arial" w:hAnsi="Arial" w:cs="Arial"/>
          <w:sz w:val="22"/>
          <w:szCs w:val="22"/>
        </w:rPr>
        <w:t>n and that</w:t>
      </w:r>
      <w:r w:rsidRPr="006C20A7">
        <w:rPr>
          <w:rFonts w:ascii="Arial" w:hAnsi="Arial" w:cs="Arial"/>
          <w:sz w:val="22"/>
          <w:szCs w:val="22"/>
        </w:rPr>
        <w:t xml:space="preserve"> they do not need to include policies which duplicate the detailed provision of this statutory framework. It also states that it would be inappropriate to include policies which are incompatible with this framework. The </w:t>
      </w:r>
      <w:r w:rsidR="009D6583" w:rsidRPr="006C20A7">
        <w:rPr>
          <w:rFonts w:ascii="Arial" w:hAnsi="Arial" w:cs="Arial"/>
          <w:sz w:val="22"/>
          <w:szCs w:val="22"/>
        </w:rPr>
        <w:t>PPG is</w:t>
      </w:r>
      <w:r w:rsidRPr="006C20A7">
        <w:rPr>
          <w:rFonts w:ascii="Arial" w:hAnsi="Arial" w:cs="Arial"/>
          <w:sz w:val="22"/>
          <w:szCs w:val="22"/>
        </w:rPr>
        <w:t xml:space="preserve"> also clear that plan makers should not seek a higher percentage than the statutory objective for 10% BNG, unless justified. The HBF considers 10% to be sufficient to ensure the impact of development is not only mitigated against but that it leaves a positive impact on biodiversity.</w:t>
      </w:r>
    </w:p>
    <w:p w14:paraId="5D552E90" w14:textId="77777777" w:rsidR="005E3772" w:rsidRDefault="005E3772" w:rsidP="006D2E49">
      <w:pPr>
        <w:spacing w:line="360" w:lineRule="auto"/>
        <w:jc w:val="both"/>
        <w:rPr>
          <w:rFonts w:ascii="Arial" w:hAnsi="Arial" w:cs="Arial"/>
          <w:sz w:val="22"/>
          <w:szCs w:val="22"/>
        </w:rPr>
      </w:pPr>
    </w:p>
    <w:p w14:paraId="7CB2CBF7" w14:textId="7586DE5C" w:rsidR="00BC5346" w:rsidRDefault="007A440A" w:rsidP="006D2E49">
      <w:pPr>
        <w:spacing w:line="360" w:lineRule="auto"/>
        <w:jc w:val="both"/>
        <w:rPr>
          <w:rFonts w:ascii="Arial" w:hAnsi="Arial" w:cs="Arial"/>
          <w:sz w:val="22"/>
          <w:szCs w:val="22"/>
        </w:rPr>
      </w:pPr>
      <w:r>
        <w:rPr>
          <w:rFonts w:ascii="Arial" w:hAnsi="Arial" w:cs="Arial"/>
          <w:sz w:val="22"/>
          <w:szCs w:val="22"/>
        </w:rPr>
        <w:t>In relation to</w:t>
      </w:r>
      <w:r w:rsidR="007D147C">
        <w:rPr>
          <w:rFonts w:ascii="Arial" w:hAnsi="Arial" w:cs="Arial"/>
          <w:sz w:val="22"/>
          <w:szCs w:val="22"/>
        </w:rPr>
        <w:t xml:space="preserve"> </w:t>
      </w:r>
      <w:r w:rsidR="005E3772">
        <w:rPr>
          <w:rFonts w:ascii="Arial" w:hAnsi="Arial" w:cs="Arial"/>
          <w:sz w:val="22"/>
          <w:szCs w:val="22"/>
        </w:rPr>
        <w:t xml:space="preserve">reducing energy and water use the HBF consider the most appropriate approach is for these to be </w:t>
      </w:r>
      <w:r w:rsidR="000E5D38">
        <w:rPr>
          <w:rFonts w:ascii="Arial" w:hAnsi="Arial" w:cs="Arial"/>
          <w:sz w:val="22"/>
          <w:szCs w:val="22"/>
        </w:rPr>
        <w:t>delivered</w:t>
      </w:r>
      <w:r w:rsidR="005E3772">
        <w:rPr>
          <w:rFonts w:ascii="Arial" w:hAnsi="Arial" w:cs="Arial"/>
          <w:sz w:val="22"/>
          <w:szCs w:val="22"/>
        </w:rPr>
        <w:t xml:space="preserve"> through building regulations</w:t>
      </w:r>
      <w:r w:rsidR="00687B32">
        <w:rPr>
          <w:rFonts w:ascii="Arial" w:hAnsi="Arial" w:cs="Arial"/>
          <w:sz w:val="22"/>
          <w:szCs w:val="22"/>
        </w:rPr>
        <w:t xml:space="preserve"> and not through the adoption of policies through local plans. </w:t>
      </w:r>
      <w:r w:rsidR="009E7046">
        <w:rPr>
          <w:rFonts w:ascii="Arial" w:hAnsi="Arial" w:cs="Arial"/>
          <w:sz w:val="22"/>
          <w:szCs w:val="22"/>
        </w:rPr>
        <w:t xml:space="preserve">The Future Homes Standard is </w:t>
      </w:r>
      <w:r w:rsidR="00577861">
        <w:rPr>
          <w:rFonts w:ascii="Arial" w:hAnsi="Arial" w:cs="Arial"/>
          <w:sz w:val="22"/>
          <w:szCs w:val="22"/>
        </w:rPr>
        <w:t>expected</w:t>
      </w:r>
      <w:r w:rsidR="009E7046">
        <w:rPr>
          <w:rFonts w:ascii="Arial" w:hAnsi="Arial" w:cs="Arial"/>
          <w:sz w:val="22"/>
          <w:szCs w:val="22"/>
        </w:rPr>
        <w:t xml:space="preserve"> to be adopted in 2025 and will mean that all new homes will be </w:t>
      </w:r>
      <w:r w:rsidR="00577861">
        <w:rPr>
          <w:rFonts w:ascii="Arial" w:hAnsi="Arial" w:cs="Arial"/>
          <w:sz w:val="22"/>
          <w:szCs w:val="22"/>
        </w:rPr>
        <w:t>zero</w:t>
      </w:r>
      <w:r w:rsidR="009E7046">
        <w:rPr>
          <w:rFonts w:ascii="Arial" w:hAnsi="Arial" w:cs="Arial"/>
          <w:sz w:val="22"/>
          <w:szCs w:val="22"/>
        </w:rPr>
        <w:t xml:space="preserve"> carbon ready. </w:t>
      </w:r>
      <w:r w:rsidR="00577861">
        <w:rPr>
          <w:rFonts w:ascii="Arial" w:hAnsi="Arial" w:cs="Arial"/>
          <w:sz w:val="22"/>
          <w:szCs w:val="22"/>
        </w:rPr>
        <w:t xml:space="preserve">This means that as </w:t>
      </w:r>
      <w:r w:rsidR="009E7046">
        <w:rPr>
          <w:rFonts w:ascii="Arial" w:hAnsi="Arial" w:cs="Arial"/>
          <w:sz w:val="22"/>
          <w:szCs w:val="22"/>
        </w:rPr>
        <w:t xml:space="preserve">the national </w:t>
      </w:r>
      <w:r w:rsidR="00577861">
        <w:rPr>
          <w:rFonts w:ascii="Arial" w:hAnsi="Arial" w:cs="Arial"/>
          <w:sz w:val="22"/>
          <w:szCs w:val="22"/>
        </w:rPr>
        <w:t>grid</w:t>
      </w:r>
      <w:r w:rsidR="009E7046">
        <w:rPr>
          <w:rFonts w:ascii="Arial" w:hAnsi="Arial" w:cs="Arial"/>
          <w:sz w:val="22"/>
          <w:szCs w:val="22"/>
        </w:rPr>
        <w:t xml:space="preserve"> </w:t>
      </w:r>
      <w:r w:rsidR="00577861">
        <w:rPr>
          <w:rFonts w:ascii="Arial" w:hAnsi="Arial" w:cs="Arial"/>
          <w:sz w:val="22"/>
          <w:szCs w:val="22"/>
        </w:rPr>
        <w:lastRenderedPageBreak/>
        <w:t>decarbonise</w:t>
      </w:r>
      <w:r w:rsidR="009E7046">
        <w:rPr>
          <w:rFonts w:ascii="Arial" w:hAnsi="Arial" w:cs="Arial"/>
          <w:sz w:val="22"/>
          <w:szCs w:val="22"/>
        </w:rPr>
        <w:t xml:space="preserve"> so will these homes ensuring that new development will be zero carbon from 2035</w:t>
      </w:r>
      <w:r w:rsidR="00577861">
        <w:rPr>
          <w:rFonts w:ascii="Arial" w:hAnsi="Arial" w:cs="Arial"/>
          <w:sz w:val="22"/>
          <w:szCs w:val="22"/>
        </w:rPr>
        <w:t xml:space="preserve">. If the Council choose to go beyond </w:t>
      </w:r>
      <w:r w:rsidR="003B7FC6">
        <w:rPr>
          <w:rFonts w:ascii="Arial" w:hAnsi="Arial" w:cs="Arial"/>
          <w:sz w:val="22"/>
          <w:szCs w:val="22"/>
        </w:rPr>
        <w:t xml:space="preserve">building </w:t>
      </w:r>
      <w:r w:rsidR="00BC7F01">
        <w:rPr>
          <w:rFonts w:ascii="Arial" w:hAnsi="Arial" w:cs="Arial"/>
          <w:sz w:val="22"/>
          <w:szCs w:val="22"/>
        </w:rPr>
        <w:t>regulations</w:t>
      </w:r>
      <w:r w:rsidR="003B7FC6">
        <w:rPr>
          <w:rFonts w:ascii="Arial" w:hAnsi="Arial" w:cs="Arial"/>
          <w:sz w:val="22"/>
          <w:szCs w:val="22"/>
        </w:rPr>
        <w:t xml:space="preserve"> </w:t>
      </w:r>
      <w:r w:rsidR="00BC7F01">
        <w:rPr>
          <w:rFonts w:ascii="Arial" w:hAnsi="Arial" w:cs="Arial"/>
          <w:sz w:val="22"/>
          <w:szCs w:val="22"/>
        </w:rPr>
        <w:t>t</w:t>
      </w:r>
      <w:r w:rsidR="003B7FC6">
        <w:rPr>
          <w:rFonts w:ascii="Arial" w:hAnsi="Arial" w:cs="Arial"/>
          <w:sz w:val="22"/>
          <w:szCs w:val="22"/>
        </w:rPr>
        <w:t xml:space="preserve">he Council will need to have regard </w:t>
      </w:r>
      <w:r w:rsidR="00BC7F01">
        <w:rPr>
          <w:rFonts w:ascii="Arial" w:hAnsi="Arial" w:cs="Arial"/>
          <w:sz w:val="22"/>
          <w:szCs w:val="22"/>
        </w:rPr>
        <w:t>to</w:t>
      </w:r>
      <w:r w:rsidR="003B7FC6">
        <w:rPr>
          <w:rFonts w:ascii="Arial" w:hAnsi="Arial" w:cs="Arial"/>
          <w:sz w:val="22"/>
          <w:szCs w:val="22"/>
        </w:rPr>
        <w:t xml:space="preserve"> the Written </w:t>
      </w:r>
      <w:r w:rsidR="00BC7F01">
        <w:rPr>
          <w:rFonts w:ascii="Arial" w:hAnsi="Arial" w:cs="Arial"/>
          <w:sz w:val="22"/>
          <w:szCs w:val="22"/>
        </w:rPr>
        <w:t>Ministerial</w:t>
      </w:r>
      <w:r w:rsidR="003B7FC6">
        <w:rPr>
          <w:rFonts w:ascii="Arial" w:hAnsi="Arial" w:cs="Arial"/>
          <w:sz w:val="22"/>
          <w:szCs w:val="22"/>
        </w:rPr>
        <w:t xml:space="preserve"> Statement from </w:t>
      </w:r>
      <w:r w:rsidR="00BC7F01">
        <w:rPr>
          <w:rFonts w:ascii="Arial" w:hAnsi="Arial" w:cs="Arial"/>
          <w:sz w:val="22"/>
          <w:szCs w:val="22"/>
        </w:rPr>
        <w:t>December</w:t>
      </w:r>
      <w:r w:rsidR="003B7FC6">
        <w:rPr>
          <w:rFonts w:ascii="Arial" w:hAnsi="Arial" w:cs="Arial"/>
          <w:sz w:val="22"/>
          <w:szCs w:val="22"/>
        </w:rPr>
        <w:t xml:space="preserve"> 2023. </w:t>
      </w:r>
      <w:r w:rsidR="00D94604">
        <w:rPr>
          <w:rFonts w:ascii="Arial" w:hAnsi="Arial" w:cs="Arial"/>
          <w:sz w:val="22"/>
          <w:szCs w:val="22"/>
        </w:rPr>
        <w:t>Whilst</w:t>
      </w:r>
      <w:r w:rsidR="003B7FC6">
        <w:rPr>
          <w:rFonts w:ascii="Arial" w:hAnsi="Arial" w:cs="Arial"/>
          <w:sz w:val="22"/>
          <w:szCs w:val="22"/>
        </w:rPr>
        <w:t xml:space="preserve"> this was written by the previous Government it has not be rescinded and remains </w:t>
      </w:r>
      <w:r w:rsidR="00D94604">
        <w:rPr>
          <w:rFonts w:ascii="Arial" w:hAnsi="Arial" w:cs="Arial"/>
          <w:sz w:val="22"/>
          <w:szCs w:val="22"/>
        </w:rPr>
        <w:t xml:space="preserve">a material </w:t>
      </w:r>
      <w:r w:rsidR="000F6EF9">
        <w:rPr>
          <w:rFonts w:ascii="Arial" w:hAnsi="Arial" w:cs="Arial"/>
          <w:sz w:val="22"/>
          <w:szCs w:val="22"/>
        </w:rPr>
        <w:t>consideration and</w:t>
      </w:r>
      <w:r w:rsidR="00D94604">
        <w:rPr>
          <w:rFonts w:ascii="Arial" w:hAnsi="Arial" w:cs="Arial"/>
          <w:sz w:val="22"/>
          <w:szCs w:val="22"/>
        </w:rPr>
        <w:t xml:space="preserve"> requires any </w:t>
      </w:r>
      <w:r w:rsidR="00503BDD">
        <w:rPr>
          <w:rFonts w:ascii="Arial" w:hAnsi="Arial" w:cs="Arial"/>
          <w:sz w:val="22"/>
          <w:szCs w:val="22"/>
        </w:rPr>
        <w:t>policies</w:t>
      </w:r>
      <w:r w:rsidR="00D94604">
        <w:rPr>
          <w:rFonts w:ascii="Arial" w:hAnsi="Arial" w:cs="Arial"/>
          <w:sz w:val="22"/>
          <w:szCs w:val="22"/>
        </w:rPr>
        <w:t xml:space="preserve"> </w:t>
      </w:r>
      <w:r w:rsidR="00BC7F01">
        <w:rPr>
          <w:rFonts w:ascii="Arial" w:hAnsi="Arial" w:cs="Arial"/>
          <w:sz w:val="22"/>
          <w:szCs w:val="22"/>
        </w:rPr>
        <w:t>in local plans that go</w:t>
      </w:r>
      <w:r w:rsidR="00D94604">
        <w:rPr>
          <w:rFonts w:ascii="Arial" w:hAnsi="Arial" w:cs="Arial"/>
          <w:sz w:val="22"/>
          <w:szCs w:val="22"/>
        </w:rPr>
        <w:t xml:space="preserve"> beyond national standards </w:t>
      </w:r>
      <w:r w:rsidR="00BC7F01">
        <w:rPr>
          <w:rFonts w:ascii="Arial" w:hAnsi="Arial" w:cs="Arial"/>
          <w:sz w:val="22"/>
          <w:szCs w:val="22"/>
        </w:rPr>
        <w:t>to</w:t>
      </w:r>
      <w:r w:rsidR="00D94604">
        <w:rPr>
          <w:rFonts w:ascii="Arial" w:hAnsi="Arial" w:cs="Arial"/>
          <w:sz w:val="22"/>
          <w:szCs w:val="22"/>
        </w:rPr>
        <w:t xml:space="preserve"> be </w:t>
      </w:r>
      <w:r w:rsidR="00503BDD">
        <w:rPr>
          <w:rFonts w:ascii="Arial" w:hAnsi="Arial" w:cs="Arial"/>
          <w:sz w:val="22"/>
          <w:szCs w:val="22"/>
        </w:rPr>
        <w:t>robustly</w:t>
      </w:r>
      <w:r w:rsidR="00D94604">
        <w:rPr>
          <w:rFonts w:ascii="Arial" w:hAnsi="Arial" w:cs="Arial"/>
          <w:sz w:val="22"/>
          <w:szCs w:val="22"/>
        </w:rPr>
        <w:t xml:space="preserve"> </w:t>
      </w:r>
      <w:r w:rsidR="00503BDD">
        <w:rPr>
          <w:rFonts w:ascii="Arial" w:hAnsi="Arial" w:cs="Arial"/>
          <w:sz w:val="22"/>
          <w:szCs w:val="22"/>
        </w:rPr>
        <w:t>justified</w:t>
      </w:r>
      <w:r w:rsidR="00D94604">
        <w:rPr>
          <w:rFonts w:ascii="Arial" w:hAnsi="Arial" w:cs="Arial"/>
          <w:sz w:val="22"/>
          <w:szCs w:val="22"/>
        </w:rPr>
        <w:t xml:space="preserve"> to </w:t>
      </w:r>
      <w:r w:rsidR="00503BDD">
        <w:rPr>
          <w:rFonts w:ascii="Arial" w:hAnsi="Arial" w:cs="Arial"/>
          <w:sz w:val="22"/>
          <w:szCs w:val="22"/>
        </w:rPr>
        <w:t>ensure</w:t>
      </w:r>
      <w:r w:rsidR="00D94604">
        <w:rPr>
          <w:rFonts w:ascii="Arial" w:hAnsi="Arial" w:cs="Arial"/>
          <w:sz w:val="22"/>
          <w:szCs w:val="22"/>
        </w:rPr>
        <w:t xml:space="preserve"> that </w:t>
      </w:r>
      <w:r w:rsidR="00503BDD">
        <w:rPr>
          <w:rFonts w:ascii="Arial" w:hAnsi="Arial" w:cs="Arial"/>
          <w:sz w:val="22"/>
          <w:szCs w:val="22"/>
        </w:rPr>
        <w:t>it</w:t>
      </w:r>
      <w:r w:rsidR="00D94604">
        <w:rPr>
          <w:rFonts w:ascii="Arial" w:hAnsi="Arial" w:cs="Arial"/>
          <w:sz w:val="22"/>
          <w:szCs w:val="22"/>
        </w:rPr>
        <w:t xml:space="preserve"> does not impact on the </w:t>
      </w:r>
      <w:r w:rsidR="00503BDD">
        <w:rPr>
          <w:rFonts w:ascii="Arial" w:hAnsi="Arial" w:cs="Arial"/>
          <w:sz w:val="22"/>
          <w:szCs w:val="22"/>
        </w:rPr>
        <w:t xml:space="preserve">viability, affordability and supply of new homes. </w:t>
      </w:r>
    </w:p>
    <w:p w14:paraId="2063F1B1" w14:textId="77777777" w:rsidR="00B0229B" w:rsidRDefault="00B0229B" w:rsidP="006D2E49">
      <w:pPr>
        <w:spacing w:line="360" w:lineRule="auto"/>
        <w:jc w:val="both"/>
        <w:rPr>
          <w:rFonts w:ascii="Arial" w:hAnsi="Arial" w:cs="Arial"/>
          <w:sz w:val="22"/>
          <w:szCs w:val="22"/>
        </w:rPr>
      </w:pPr>
    </w:p>
    <w:p w14:paraId="54CF093A" w14:textId="192FC2C3" w:rsidR="00B0229B" w:rsidRPr="006076B0" w:rsidRDefault="00F53839" w:rsidP="006D2E49">
      <w:pPr>
        <w:spacing w:line="360" w:lineRule="auto"/>
        <w:jc w:val="both"/>
        <w:rPr>
          <w:rFonts w:ascii="Arial" w:hAnsi="Arial" w:cs="Arial"/>
          <w:b/>
          <w:bCs/>
          <w:i/>
          <w:iCs/>
          <w:sz w:val="22"/>
          <w:szCs w:val="22"/>
        </w:rPr>
      </w:pPr>
      <w:r w:rsidRPr="006076B0">
        <w:rPr>
          <w:rFonts w:ascii="Arial" w:hAnsi="Arial" w:cs="Arial"/>
          <w:b/>
          <w:bCs/>
          <w:i/>
          <w:iCs/>
          <w:sz w:val="22"/>
          <w:szCs w:val="22"/>
        </w:rPr>
        <w:t>Q9 and 10. Key Approach 2: How should development be planned to create</w:t>
      </w:r>
      <w:r w:rsidR="006D2E49">
        <w:rPr>
          <w:rFonts w:ascii="Arial" w:hAnsi="Arial" w:cs="Arial"/>
          <w:b/>
          <w:bCs/>
          <w:i/>
          <w:iCs/>
          <w:sz w:val="22"/>
          <w:szCs w:val="22"/>
        </w:rPr>
        <w:t xml:space="preserve"> </w:t>
      </w:r>
      <w:r w:rsidRPr="006076B0">
        <w:rPr>
          <w:rFonts w:ascii="Arial" w:hAnsi="Arial" w:cs="Arial"/>
          <w:b/>
          <w:bCs/>
          <w:i/>
          <w:iCs/>
          <w:sz w:val="22"/>
          <w:szCs w:val="22"/>
        </w:rPr>
        <w:t>communities?</w:t>
      </w:r>
    </w:p>
    <w:p w14:paraId="41352807" w14:textId="77777777" w:rsidR="0017210A" w:rsidRDefault="0017210A" w:rsidP="006D2E49">
      <w:pPr>
        <w:spacing w:line="360" w:lineRule="auto"/>
        <w:jc w:val="both"/>
        <w:rPr>
          <w:rFonts w:ascii="Arial" w:hAnsi="Arial" w:cs="Arial"/>
          <w:sz w:val="22"/>
          <w:szCs w:val="22"/>
        </w:rPr>
      </w:pPr>
    </w:p>
    <w:p w14:paraId="6B42E97B" w14:textId="1FA32002" w:rsidR="00D41F7B" w:rsidRDefault="00050E80" w:rsidP="006D2E49">
      <w:pPr>
        <w:spacing w:line="360" w:lineRule="auto"/>
        <w:jc w:val="both"/>
        <w:rPr>
          <w:rFonts w:ascii="Arial" w:hAnsi="Arial" w:cs="Arial"/>
          <w:sz w:val="22"/>
          <w:szCs w:val="22"/>
        </w:rPr>
      </w:pPr>
      <w:r>
        <w:rPr>
          <w:rFonts w:ascii="Arial" w:hAnsi="Arial" w:cs="Arial"/>
          <w:sz w:val="22"/>
          <w:szCs w:val="22"/>
        </w:rPr>
        <w:t xml:space="preserve">On </w:t>
      </w:r>
      <w:r w:rsidR="007F1342">
        <w:rPr>
          <w:rFonts w:ascii="Arial" w:hAnsi="Arial" w:cs="Arial"/>
          <w:sz w:val="22"/>
          <w:szCs w:val="22"/>
        </w:rPr>
        <w:t>strategic</w:t>
      </w:r>
      <w:r>
        <w:rPr>
          <w:rFonts w:ascii="Arial" w:hAnsi="Arial" w:cs="Arial"/>
          <w:sz w:val="22"/>
          <w:szCs w:val="22"/>
        </w:rPr>
        <w:t xml:space="preserve"> sites the Council should </w:t>
      </w:r>
      <w:r w:rsidR="007F1342">
        <w:rPr>
          <w:rFonts w:ascii="Arial" w:hAnsi="Arial" w:cs="Arial"/>
          <w:sz w:val="22"/>
          <w:szCs w:val="22"/>
        </w:rPr>
        <w:t>ensure that they are delivered in a way that creates new communities with the necessary series and infrastructure to ensure that they thrive. However, th</w:t>
      </w:r>
      <w:r w:rsidR="00A03CC2">
        <w:rPr>
          <w:rFonts w:ascii="Arial" w:hAnsi="Arial" w:cs="Arial"/>
          <w:sz w:val="22"/>
          <w:szCs w:val="22"/>
        </w:rPr>
        <w:t>e</w:t>
      </w:r>
      <w:r w:rsidR="007F1342">
        <w:rPr>
          <w:rFonts w:ascii="Arial" w:hAnsi="Arial" w:cs="Arial"/>
          <w:sz w:val="22"/>
          <w:szCs w:val="22"/>
        </w:rPr>
        <w:t xml:space="preserve"> </w:t>
      </w:r>
      <w:r w:rsidR="00A03CC2">
        <w:rPr>
          <w:rFonts w:ascii="Arial" w:hAnsi="Arial" w:cs="Arial"/>
          <w:sz w:val="22"/>
          <w:szCs w:val="22"/>
        </w:rPr>
        <w:t>Council</w:t>
      </w:r>
      <w:r w:rsidR="007F1342">
        <w:rPr>
          <w:rFonts w:ascii="Arial" w:hAnsi="Arial" w:cs="Arial"/>
          <w:sz w:val="22"/>
          <w:szCs w:val="22"/>
        </w:rPr>
        <w:t xml:space="preserve"> must not rely solely on larger sites </w:t>
      </w:r>
      <w:r w:rsidR="00516DEB">
        <w:rPr>
          <w:rFonts w:ascii="Arial" w:hAnsi="Arial" w:cs="Arial"/>
          <w:sz w:val="22"/>
          <w:szCs w:val="22"/>
        </w:rPr>
        <w:t xml:space="preserve">that </w:t>
      </w:r>
      <w:r w:rsidR="00A03CC2">
        <w:rPr>
          <w:rFonts w:ascii="Arial" w:hAnsi="Arial" w:cs="Arial"/>
          <w:sz w:val="22"/>
          <w:szCs w:val="22"/>
        </w:rPr>
        <w:t>deliver</w:t>
      </w:r>
      <w:r w:rsidR="00516DEB">
        <w:rPr>
          <w:rFonts w:ascii="Arial" w:hAnsi="Arial" w:cs="Arial"/>
          <w:sz w:val="22"/>
          <w:szCs w:val="22"/>
        </w:rPr>
        <w:t xml:space="preserve"> new </w:t>
      </w:r>
      <w:r w:rsidR="00A03CC2">
        <w:rPr>
          <w:rFonts w:ascii="Arial" w:hAnsi="Arial" w:cs="Arial"/>
          <w:sz w:val="22"/>
          <w:szCs w:val="22"/>
        </w:rPr>
        <w:t>communities</w:t>
      </w:r>
      <w:r w:rsidR="00516DEB">
        <w:rPr>
          <w:rFonts w:ascii="Arial" w:hAnsi="Arial" w:cs="Arial"/>
          <w:sz w:val="22"/>
          <w:szCs w:val="22"/>
        </w:rPr>
        <w:t xml:space="preserve"> to</w:t>
      </w:r>
      <w:r w:rsidR="00A03CC2">
        <w:rPr>
          <w:rFonts w:ascii="Arial" w:hAnsi="Arial" w:cs="Arial"/>
          <w:sz w:val="22"/>
          <w:szCs w:val="22"/>
        </w:rPr>
        <w:t xml:space="preserve"> </w:t>
      </w:r>
      <w:r w:rsidR="00516DEB">
        <w:rPr>
          <w:rFonts w:ascii="Arial" w:hAnsi="Arial" w:cs="Arial"/>
          <w:sz w:val="22"/>
          <w:szCs w:val="22"/>
        </w:rPr>
        <w:t>be the</w:t>
      </w:r>
      <w:r w:rsidR="00A03CC2">
        <w:rPr>
          <w:rFonts w:ascii="Arial" w:hAnsi="Arial" w:cs="Arial"/>
          <w:sz w:val="22"/>
          <w:szCs w:val="22"/>
        </w:rPr>
        <w:t xml:space="preserve"> primary</w:t>
      </w:r>
      <w:r w:rsidR="00516DEB">
        <w:rPr>
          <w:rFonts w:ascii="Arial" w:hAnsi="Arial" w:cs="Arial"/>
          <w:sz w:val="22"/>
          <w:szCs w:val="22"/>
        </w:rPr>
        <w:t xml:space="preserve"> focus of their development strategy. In order to ensure </w:t>
      </w:r>
      <w:r w:rsidR="001E679E">
        <w:rPr>
          <w:rFonts w:ascii="Arial" w:hAnsi="Arial" w:cs="Arial"/>
          <w:sz w:val="22"/>
          <w:szCs w:val="22"/>
        </w:rPr>
        <w:t xml:space="preserve">there is a mix of homes coming forward across the </w:t>
      </w:r>
      <w:r w:rsidR="00A03CC2">
        <w:rPr>
          <w:rFonts w:ascii="Arial" w:hAnsi="Arial" w:cs="Arial"/>
          <w:sz w:val="22"/>
          <w:szCs w:val="22"/>
        </w:rPr>
        <w:t>Eastleigh</w:t>
      </w:r>
      <w:r w:rsidR="001E679E">
        <w:rPr>
          <w:rFonts w:ascii="Arial" w:hAnsi="Arial" w:cs="Arial"/>
          <w:sz w:val="22"/>
          <w:szCs w:val="22"/>
        </w:rPr>
        <w:t xml:space="preserve"> the Council must allocate a range of sites which meet the needs of different </w:t>
      </w:r>
      <w:r w:rsidR="00A03CC2">
        <w:rPr>
          <w:rFonts w:ascii="Arial" w:hAnsi="Arial" w:cs="Arial"/>
          <w:sz w:val="22"/>
          <w:szCs w:val="22"/>
        </w:rPr>
        <w:t>communities</w:t>
      </w:r>
      <w:r w:rsidR="001E679E">
        <w:rPr>
          <w:rFonts w:ascii="Arial" w:hAnsi="Arial" w:cs="Arial"/>
          <w:sz w:val="22"/>
          <w:szCs w:val="22"/>
        </w:rPr>
        <w:t>.</w:t>
      </w:r>
      <w:r w:rsidR="00A03CC2">
        <w:rPr>
          <w:rFonts w:ascii="Arial" w:hAnsi="Arial" w:cs="Arial"/>
          <w:sz w:val="22"/>
          <w:szCs w:val="22"/>
        </w:rPr>
        <w:t xml:space="preserve"> Allocating a range of sites, in terms of both size and location, also allows homes to be delivered more consistently across the plan period with </w:t>
      </w:r>
      <w:r w:rsidR="000930C0">
        <w:rPr>
          <w:rFonts w:ascii="Arial" w:hAnsi="Arial" w:cs="Arial"/>
          <w:sz w:val="22"/>
          <w:szCs w:val="22"/>
        </w:rPr>
        <w:t xml:space="preserve">small and medium sized sites delivering earlier to meet the desperate need for homes that already exists rather than pushing this into the future. </w:t>
      </w:r>
    </w:p>
    <w:p w14:paraId="42389D6A" w14:textId="77777777" w:rsidR="009758A9" w:rsidRDefault="009758A9" w:rsidP="006D2E49">
      <w:pPr>
        <w:spacing w:line="360" w:lineRule="auto"/>
        <w:jc w:val="both"/>
        <w:rPr>
          <w:rFonts w:ascii="Arial" w:hAnsi="Arial" w:cs="Arial"/>
          <w:sz w:val="22"/>
          <w:szCs w:val="22"/>
        </w:rPr>
      </w:pPr>
    </w:p>
    <w:p w14:paraId="73CC89B1" w14:textId="7938A2F0" w:rsidR="001B4CBC" w:rsidRPr="001B4CBC" w:rsidRDefault="001B4CBC" w:rsidP="001B4CBC">
      <w:pPr>
        <w:spacing w:line="360" w:lineRule="auto"/>
        <w:jc w:val="both"/>
        <w:rPr>
          <w:rFonts w:ascii="Arial" w:hAnsi="Arial" w:cs="Arial"/>
          <w:bCs/>
          <w:sz w:val="22"/>
          <w:szCs w:val="22"/>
        </w:rPr>
      </w:pPr>
      <w:r>
        <w:rPr>
          <w:rFonts w:ascii="Arial" w:hAnsi="Arial" w:cs="Arial"/>
          <w:sz w:val="22"/>
          <w:szCs w:val="22"/>
        </w:rPr>
        <w:t>The Council should also</w:t>
      </w:r>
      <w:r w:rsidRPr="001B4CBC">
        <w:rPr>
          <w:rFonts w:ascii="Arial" w:hAnsi="Arial" w:cs="Arial"/>
          <w:sz w:val="22"/>
          <w:szCs w:val="22"/>
        </w:rPr>
        <w:t xml:space="preserve"> notes that the NPPF</w:t>
      </w:r>
      <w:r w:rsidRPr="001B4CBC">
        <w:rPr>
          <w:rFonts w:ascii="Arial" w:hAnsi="Arial" w:cs="Arial"/>
          <w:sz w:val="22"/>
          <w:szCs w:val="22"/>
          <w:vertAlign w:val="superscript"/>
        </w:rPr>
        <w:footnoteReference w:id="2"/>
      </w:r>
      <w:r w:rsidRPr="001B4CBC">
        <w:rPr>
          <w:rFonts w:ascii="Arial" w:hAnsi="Arial" w:cs="Arial"/>
          <w:sz w:val="22"/>
          <w:szCs w:val="22"/>
        </w:rPr>
        <w:t xml:space="preserve"> requires Local Plans to identify land to accommodate at least 10% of the housing requirement on sites no larger than one hectare, unless there are strong reasons why this cannot be achieved. The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The HBF would therefore wish to see the 10% small sites allowance delivered through allocations (and not windfall). Such sites are important for encouraging the growth in SME housebuilders who will tend to develop these sites but rarely see the benefits that arise from the allocation of sites in a local plan.  Up until the 1980s, small developers accounted for the construction of half of all homes built in this country resulting in </w:t>
      </w:r>
      <w:r w:rsidRPr="001B4CBC">
        <w:rPr>
          <w:rFonts w:ascii="Arial" w:hAnsi="Arial" w:cs="Arial"/>
          <w:sz w:val="22"/>
          <w:szCs w:val="22"/>
        </w:rPr>
        <w:lastRenderedPageBreak/>
        <w:t xml:space="preserve">greater variety of product, more competition, and faster build-out rates. Since then, the number of small companies has fallen by 80%.  The HBF also notes that support for small and medium builders need not be limited to only small sites of less than 1Ha. SMEs also deliver on other types of non-strategic sites (for example up to 100 units).  The inclusion of additional non-strategic allocations would expand the range of choice in the market, and (possibly most importantly), be of a scale that can come forward and make a contribution to housing numbers earlier in the plan period. </w:t>
      </w:r>
    </w:p>
    <w:p w14:paraId="39A8E45F" w14:textId="77777777" w:rsidR="00DA1908" w:rsidRDefault="00DA1908" w:rsidP="006D2E49">
      <w:pPr>
        <w:spacing w:line="360" w:lineRule="auto"/>
        <w:jc w:val="both"/>
        <w:rPr>
          <w:rFonts w:ascii="Arial" w:hAnsi="Arial" w:cs="Arial"/>
          <w:sz w:val="22"/>
          <w:szCs w:val="22"/>
        </w:rPr>
      </w:pPr>
    </w:p>
    <w:p w14:paraId="182505EE" w14:textId="68D51915" w:rsidR="00E01BAF" w:rsidRPr="00E01BAF" w:rsidRDefault="00E01BAF" w:rsidP="006D2E49">
      <w:pPr>
        <w:spacing w:line="360" w:lineRule="auto"/>
        <w:jc w:val="both"/>
        <w:rPr>
          <w:rFonts w:ascii="Arial" w:hAnsi="Arial" w:cs="Arial"/>
          <w:b/>
          <w:bCs/>
          <w:sz w:val="22"/>
          <w:szCs w:val="22"/>
        </w:rPr>
      </w:pPr>
      <w:r w:rsidRPr="00E01BAF">
        <w:rPr>
          <w:rFonts w:ascii="Arial" w:hAnsi="Arial" w:cs="Arial"/>
          <w:b/>
          <w:bCs/>
          <w:sz w:val="22"/>
          <w:szCs w:val="22"/>
        </w:rPr>
        <w:t>Q11 and 12. Key Approach 3: How do we optimise the use of land?</w:t>
      </w:r>
    </w:p>
    <w:p w14:paraId="1C98ACB5" w14:textId="77777777" w:rsidR="00E01BAF" w:rsidRDefault="00E01BAF" w:rsidP="006D2E49">
      <w:pPr>
        <w:spacing w:line="360" w:lineRule="auto"/>
        <w:jc w:val="both"/>
        <w:rPr>
          <w:rFonts w:ascii="Arial" w:hAnsi="Arial" w:cs="Arial"/>
          <w:sz w:val="22"/>
          <w:szCs w:val="22"/>
        </w:rPr>
      </w:pPr>
    </w:p>
    <w:p w14:paraId="27E8521C" w14:textId="2F49EEEC" w:rsidR="00A64476" w:rsidRDefault="00BC6D0E" w:rsidP="006D2E49">
      <w:pPr>
        <w:spacing w:line="360" w:lineRule="auto"/>
        <w:jc w:val="both"/>
        <w:rPr>
          <w:rFonts w:ascii="Arial" w:hAnsi="Arial" w:cs="Arial"/>
          <w:sz w:val="22"/>
          <w:szCs w:val="22"/>
        </w:rPr>
      </w:pPr>
      <w:r>
        <w:rPr>
          <w:rFonts w:ascii="Arial" w:hAnsi="Arial" w:cs="Arial"/>
          <w:sz w:val="22"/>
          <w:szCs w:val="22"/>
        </w:rPr>
        <w:t xml:space="preserve">As required by the NPPF the Council will need to try and </w:t>
      </w:r>
      <w:r w:rsidR="000103AB">
        <w:rPr>
          <w:rFonts w:ascii="Arial" w:hAnsi="Arial" w:cs="Arial"/>
          <w:sz w:val="22"/>
          <w:szCs w:val="22"/>
        </w:rPr>
        <w:t>make the most efficient use of land</w:t>
      </w:r>
      <w:r w:rsidR="00CF0E92">
        <w:rPr>
          <w:rFonts w:ascii="Arial" w:hAnsi="Arial" w:cs="Arial"/>
          <w:sz w:val="22"/>
          <w:szCs w:val="22"/>
        </w:rPr>
        <w:t>. However, the</w:t>
      </w:r>
      <w:r w:rsidR="00321B05">
        <w:rPr>
          <w:rFonts w:ascii="Arial" w:hAnsi="Arial" w:cs="Arial"/>
          <w:sz w:val="22"/>
          <w:szCs w:val="22"/>
        </w:rPr>
        <w:t xml:space="preserve"> Council’s</w:t>
      </w:r>
      <w:r w:rsidR="00CF0E92">
        <w:rPr>
          <w:rFonts w:ascii="Arial" w:hAnsi="Arial" w:cs="Arial"/>
          <w:sz w:val="22"/>
          <w:szCs w:val="22"/>
        </w:rPr>
        <w:t xml:space="preserve"> drive to ensure more homes are delivered in urban areas </w:t>
      </w:r>
      <w:r w:rsidR="00321B05">
        <w:rPr>
          <w:rFonts w:ascii="Arial" w:hAnsi="Arial" w:cs="Arial"/>
          <w:sz w:val="22"/>
          <w:szCs w:val="22"/>
        </w:rPr>
        <w:t>in order to reduce the amount of green field development must not be at the expense of those communities. Whilst higher densities are mo</w:t>
      </w:r>
      <w:r w:rsidR="00D816A7">
        <w:rPr>
          <w:rFonts w:ascii="Arial" w:hAnsi="Arial" w:cs="Arial"/>
          <w:sz w:val="22"/>
          <w:szCs w:val="22"/>
        </w:rPr>
        <w:t>st appropriate in towns</w:t>
      </w:r>
      <w:r w:rsidR="00321B05">
        <w:rPr>
          <w:rFonts w:ascii="Arial" w:hAnsi="Arial" w:cs="Arial"/>
          <w:sz w:val="22"/>
          <w:szCs w:val="22"/>
        </w:rPr>
        <w:t xml:space="preserve"> </w:t>
      </w:r>
      <w:r w:rsidR="00D816A7">
        <w:rPr>
          <w:rFonts w:ascii="Arial" w:hAnsi="Arial" w:cs="Arial"/>
          <w:sz w:val="22"/>
          <w:szCs w:val="22"/>
        </w:rPr>
        <w:t xml:space="preserve">it </w:t>
      </w:r>
      <w:r w:rsidR="00BA0FD3">
        <w:rPr>
          <w:rFonts w:ascii="Arial" w:hAnsi="Arial" w:cs="Arial"/>
          <w:sz w:val="22"/>
          <w:szCs w:val="22"/>
        </w:rPr>
        <w:t>i</w:t>
      </w:r>
      <w:r w:rsidR="00D816A7">
        <w:rPr>
          <w:rFonts w:ascii="Arial" w:hAnsi="Arial" w:cs="Arial"/>
          <w:sz w:val="22"/>
          <w:szCs w:val="22"/>
        </w:rPr>
        <w:t>s not the case that all sites</w:t>
      </w:r>
      <w:r w:rsidR="00BA0FD3">
        <w:rPr>
          <w:rFonts w:ascii="Arial" w:hAnsi="Arial" w:cs="Arial"/>
          <w:sz w:val="22"/>
          <w:szCs w:val="22"/>
        </w:rPr>
        <w:t xml:space="preserve"> in urban are</w:t>
      </w:r>
      <w:r w:rsidR="00D816A7">
        <w:rPr>
          <w:rFonts w:ascii="Arial" w:hAnsi="Arial" w:cs="Arial"/>
          <w:sz w:val="22"/>
          <w:szCs w:val="22"/>
        </w:rPr>
        <w:t xml:space="preserve"> can </w:t>
      </w:r>
      <w:r w:rsidR="000C518D">
        <w:rPr>
          <w:rFonts w:ascii="Arial" w:hAnsi="Arial" w:cs="Arial"/>
          <w:sz w:val="22"/>
          <w:szCs w:val="22"/>
        </w:rPr>
        <w:t>deliver</w:t>
      </w:r>
      <w:r w:rsidR="00D816A7">
        <w:rPr>
          <w:rFonts w:ascii="Arial" w:hAnsi="Arial" w:cs="Arial"/>
          <w:sz w:val="22"/>
          <w:szCs w:val="22"/>
        </w:rPr>
        <w:t xml:space="preserve"> </w:t>
      </w:r>
      <w:r w:rsidR="000C518D">
        <w:rPr>
          <w:rFonts w:ascii="Arial" w:hAnsi="Arial" w:cs="Arial"/>
          <w:sz w:val="22"/>
          <w:szCs w:val="22"/>
        </w:rPr>
        <w:t>significantly</w:t>
      </w:r>
      <w:r w:rsidR="00D816A7">
        <w:rPr>
          <w:rFonts w:ascii="Arial" w:hAnsi="Arial" w:cs="Arial"/>
          <w:sz w:val="22"/>
          <w:szCs w:val="22"/>
        </w:rPr>
        <w:t xml:space="preserve"> higher </w:t>
      </w:r>
      <w:r w:rsidR="000C518D">
        <w:rPr>
          <w:rFonts w:ascii="Arial" w:hAnsi="Arial" w:cs="Arial"/>
          <w:sz w:val="22"/>
          <w:szCs w:val="22"/>
        </w:rPr>
        <w:t>densities</w:t>
      </w:r>
      <w:r w:rsidR="00D816A7">
        <w:rPr>
          <w:rFonts w:ascii="Arial" w:hAnsi="Arial" w:cs="Arial"/>
          <w:sz w:val="22"/>
          <w:szCs w:val="22"/>
        </w:rPr>
        <w:t xml:space="preserve"> than the surrounding area. The Council will need to be </w:t>
      </w:r>
      <w:r w:rsidR="000C518D">
        <w:rPr>
          <w:rFonts w:ascii="Arial" w:hAnsi="Arial" w:cs="Arial"/>
          <w:sz w:val="22"/>
          <w:szCs w:val="22"/>
        </w:rPr>
        <w:t xml:space="preserve">careful to ensure that what is being proposed on </w:t>
      </w:r>
      <w:r w:rsidR="00BA0FD3">
        <w:rPr>
          <w:rFonts w:ascii="Arial" w:hAnsi="Arial" w:cs="Arial"/>
          <w:sz w:val="22"/>
          <w:szCs w:val="22"/>
        </w:rPr>
        <w:t xml:space="preserve">is </w:t>
      </w:r>
      <w:r w:rsidR="00992E44">
        <w:rPr>
          <w:rFonts w:ascii="Arial" w:hAnsi="Arial" w:cs="Arial"/>
          <w:sz w:val="22"/>
          <w:szCs w:val="22"/>
        </w:rPr>
        <w:t>not only in keeping with the character of the area but remains viable</w:t>
      </w:r>
      <w:r w:rsidR="00C064BA">
        <w:rPr>
          <w:rFonts w:ascii="Arial" w:hAnsi="Arial" w:cs="Arial"/>
          <w:sz w:val="22"/>
          <w:szCs w:val="22"/>
        </w:rPr>
        <w:t xml:space="preserve"> and supported by sufficient infrastructure. </w:t>
      </w:r>
      <w:r w:rsidR="00C5063E">
        <w:rPr>
          <w:rFonts w:ascii="Arial" w:hAnsi="Arial" w:cs="Arial"/>
          <w:sz w:val="22"/>
          <w:szCs w:val="22"/>
        </w:rPr>
        <w:t>Council will also need to consider</w:t>
      </w:r>
      <w:r w:rsidR="00A64476" w:rsidRPr="00A64476">
        <w:rPr>
          <w:rFonts w:ascii="Arial" w:hAnsi="Arial" w:cs="Arial"/>
          <w:sz w:val="22"/>
          <w:szCs w:val="22"/>
        </w:rPr>
        <w:t xml:space="preserve"> the interaction between policies density</w:t>
      </w:r>
      <w:r w:rsidR="00C5063E">
        <w:rPr>
          <w:rFonts w:ascii="Arial" w:hAnsi="Arial" w:cs="Arial"/>
          <w:sz w:val="22"/>
          <w:szCs w:val="22"/>
        </w:rPr>
        <w:t xml:space="preserve"> a</w:t>
      </w:r>
      <w:r w:rsidR="001E5FF9">
        <w:rPr>
          <w:rFonts w:ascii="Arial" w:hAnsi="Arial" w:cs="Arial"/>
          <w:sz w:val="22"/>
          <w:szCs w:val="22"/>
        </w:rPr>
        <w:t>nd</w:t>
      </w:r>
      <w:r w:rsidR="00A64476" w:rsidRPr="00A64476">
        <w:rPr>
          <w:rFonts w:ascii="Arial" w:hAnsi="Arial" w:cs="Arial"/>
          <w:sz w:val="22"/>
          <w:szCs w:val="22"/>
        </w:rPr>
        <w:t xml:space="preserve"> other policies in the plan. Policies such as open space provision, </w:t>
      </w:r>
      <w:proofErr w:type="spellStart"/>
      <w:r w:rsidR="00A64476" w:rsidRPr="00A64476">
        <w:rPr>
          <w:rFonts w:ascii="Arial" w:hAnsi="Arial" w:cs="Arial"/>
          <w:sz w:val="22"/>
          <w:szCs w:val="22"/>
        </w:rPr>
        <w:t>SuDs</w:t>
      </w:r>
      <w:proofErr w:type="spellEnd"/>
      <w:r w:rsidR="00A64476" w:rsidRPr="00A64476">
        <w:rPr>
          <w:rFonts w:ascii="Arial" w:hAnsi="Arial" w:cs="Arial"/>
          <w:sz w:val="22"/>
          <w:szCs w:val="22"/>
        </w:rPr>
        <w:t>, tree provision, biodiversity net gain, cycle and bin storage, housing mix, residential space standards, accessible and adaptable dwellings, energy efficiency and parking provision will all impact upon the density which can be delivered upon a site.</w:t>
      </w:r>
    </w:p>
    <w:p w14:paraId="7F46CAC7" w14:textId="77777777" w:rsidR="00A64476" w:rsidRDefault="00A64476" w:rsidP="006D2E49">
      <w:pPr>
        <w:spacing w:line="360" w:lineRule="auto"/>
        <w:jc w:val="both"/>
        <w:rPr>
          <w:rFonts w:ascii="Arial" w:hAnsi="Arial" w:cs="Arial"/>
          <w:sz w:val="22"/>
          <w:szCs w:val="22"/>
        </w:rPr>
      </w:pPr>
    </w:p>
    <w:p w14:paraId="65800524" w14:textId="2EFED3AE" w:rsidR="00E01BAF" w:rsidRDefault="00C77F2B" w:rsidP="006D2E49">
      <w:pPr>
        <w:spacing w:line="360" w:lineRule="auto"/>
        <w:jc w:val="both"/>
        <w:rPr>
          <w:rFonts w:ascii="Arial" w:hAnsi="Arial" w:cs="Arial"/>
          <w:sz w:val="22"/>
          <w:szCs w:val="22"/>
        </w:rPr>
      </w:pPr>
      <w:r>
        <w:rPr>
          <w:rFonts w:ascii="Arial" w:hAnsi="Arial" w:cs="Arial"/>
          <w:sz w:val="22"/>
          <w:szCs w:val="22"/>
        </w:rPr>
        <w:t xml:space="preserve">When considering the efficient use of </w:t>
      </w:r>
      <w:r w:rsidR="00FF0F5A">
        <w:rPr>
          <w:rFonts w:ascii="Arial" w:hAnsi="Arial" w:cs="Arial"/>
          <w:sz w:val="22"/>
          <w:szCs w:val="22"/>
        </w:rPr>
        <w:t>land,</w:t>
      </w:r>
      <w:r>
        <w:rPr>
          <w:rFonts w:ascii="Arial" w:hAnsi="Arial" w:cs="Arial"/>
          <w:sz w:val="22"/>
          <w:szCs w:val="22"/>
        </w:rPr>
        <w:t xml:space="preserve"> t</w:t>
      </w:r>
      <w:r w:rsidR="002E116F">
        <w:rPr>
          <w:rFonts w:ascii="Arial" w:hAnsi="Arial" w:cs="Arial"/>
          <w:sz w:val="22"/>
          <w:szCs w:val="22"/>
        </w:rPr>
        <w:t xml:space="preserve">he Council must </w:t>
      </w:r>
      <w:r w:rsidR="000F6EF9">
        <w:rPr>
          <w:rFonts w:ascii="Arial" w:hAnsi="Arial" w:cs="Arial"/>
          <w:sz w:val="22"/>
          <w:szCs w:val="22"/>
        </w:rPr>
        <w:t>not just</w:t>
      </w:r>
      <w:r w:rsidR="002E116F">
        <w:rPr>
          <w:rFonts w:ascii="Arial" w:hAnsi="Arial" w:cs="Arial"/>
          <w:sz w:val="22"/>
          <w:szCs w:val="22"/>
        </w:rPr>
        <w:t xml:space="preserve"> take into account the demand for </w:t>
      </w:r>
      <w:r w:rsidR="000F6EF9">
        <w:rPr>
          <w:rFonts w:ascii="Arial" w:hAnsi="Arial" w:cs="Arial"/>
          <w:sz w:val="22"/>
          <w:szCs w:val="22"/>
        </w:rPr>
        <w:t xml:space="preserve">the type of </w:t>
      </w:r>
      <w:r w:rsidR="002E116F">
        <w:rPr>
          <w:rFonts w:ascii="Arial" w:hAnsi="Arial" w:cs="Arial"/>
          <w:sz w:val="22"/>
          <w:szCs w:val="22"/>
        </w:rPr>
        <w:t xml:space="preserve">home </w:t>
      </w:r>
      <w:r w:rsidR="008F5C07">
        <w:rPr>
          <w:rFonts w:ascii="Arial" w:hAnsi="Arial" w:cs="Arial"/>
          <w:sz w:val="22"/>
          <w:szCs w:val="22"/>
        </w:rPr>
        <w:t>in</w:t>
      </w:r>
      <w:r w:rsidR="002E116F">
        <w:rPr>
          <w:rFonts w:ascii="Arial" w:hAnsi="Arial" w:cs="Arial"/>
          <w:sz w:val="22"/>
          <w:szCs w:val="22"/>
        </w:rPr>
        <w:t xml:space="preserve"> </w:t>
      </w:r>
      <w:r w:rsidR="008F5C07">
        <w:rPr>
          <w:rFonts w:ascii="Arial" w:hAnsi="Arial" w:cs="Arial"/>
          <w:sz w:val="22"/>
          <w:szCs w:val="22"/>
        </w:rPr>
        <w:t xml:space="preserve">Eastleigh </w:t>
      </w:r>
      <w:r w:rsidR="000F6EF9">
        <w:rPr>
          <w:rFonts w:ascii="Arial" w:hAnsi="Arial" w:cs="Arial"/>
          <w:sz w:val="22"/>
          <w:szCs w:val="22"/>
        </w:rPr>
        <w:t xml:space="preserve">but </w:t>
      </w:r>
      <w:r w:rsidR="008F5C07">
        <w:rPr>
          <w:rFonts w:ascii="Arial" w:hAnsi="Arial" w:cs="Arial"/>
          <w:sz w:val="22"/>
          <w:szCs w:val="22"/>
        </w:rPr>
        <w:t xml:space="preserve">across the HMA. It is likely that development in </w:t>
      </w:r>
      <w:r w:rsidR="00146FBD">
        <w:rPr>
          <w:rFonts w:ascii="Arial" w:hAnsi="Arial" w:cs="Arial"/>
          <w:sz w:val="22"/>
          <w:szCs w:val="22"/>
        </w:rPr>
        <w:t>Southampton</w:t>
      </w:r>
      <w:r w:rsidR="008F5C07">
        <w:rPr>
          <w:rFonts w:ascii="Arial" w:hAnsi="Arial" w:cs="Arial"/>
          <w:sz w:val="22"/>
          <w:szCs w:val="22"/>
        </w:rPr>
        <w:t xml:space="preserve"> will be higher density flatted development given the high level </w:t>
      </w:r>
      <w:r w:rsidR="00146FBD">
        <w:rPr>
          <w:rFonts w:ascii="Arial" w:hAnsi="Arial" w:cs="Arial"/>
          <w:sz w:val="22"/>
          <w:szCs w:val="22"/>
        </w:rPr>
        <w:t>of</w:t>
      </w:r>
      <w:r w:rsidR="008F5C07">
        <w:rPr>
          <w:rFonts w:ascii="Arial" w:hAnsi="Arial" w:cs="Arial"/>
          <w:sz w:val="22"/>
          <w:szCs w:val="22"/>
        </w:rPr>
        <w:t xml:space="preserve"> need </w:t>
      </w:r>
      <w:r w:rsidR="00146FBD">
        <w:rPr>
          <w:rFonts w:ascii="Arial" w:hAnsi="Arial" w:cs="Arial"/>
          <w:sz w:val="22"/>
          <w:szCs w:val="22"/>
        </w:rPr>
        <w:t xml:space="preserve">and a constrained land supply. </w:t>
      </w:r>
      <w:r w:rsidR="007B44C1">
        <w:rPr>
          <w:rFonts w:ascii="Arial" w:hAnsi="Arial" w:cs="Arial"/>
          <w:sz w:val="22"/>
          <w:szCs w:val="22"/>
        </w:rPr>
        <w:t xml:space="preserve">This will point to </w:t>
      </w:r>
      <w:r>
        <w:rPr>
          <w:rFonts w:ascii="Arial" w:hAnsi="Arial" w:cs="Arial"/>
          <w:sz w:val="22"/>
          <w:szCs w:val="22"/>
        </w:rPr>
        <w:t xml:space="preserve">those less </w:t>
      </w:r>
      <w:r w:rsidR="001D377C">
        <w:rPr>
          <w:rFonts w:ascii="Arial" w:hAnsi="Arial" w:cs="Arial"/>
          <w:sz w:val="22"/>
          <w:szCs w:val="22"/>
        </w:rPr>
        <w:t>constrained</w:t>
      </w:r>
      <w:r>
        <w:rPr>
          <w:rFonts w:ascii="Arial" w:hAnsi="Arial" w:cs="Arial"/>
          <w:sz w:val="22"/>
          <w:szCs w:val="22"/>
        </w:rPr>
        <w:t xml:space="preserve"> area </w:t>
      </w:r>
      <w:r w:rsidR="001D377C">
        <w:rPr>
          <w:rFonts w:ascii="Arial" w:hAnsi="Arial" w:cs="Arial"/>
          <w:sz w:val="22"/>
          <w:szCs w:val="22"/>
        </w:rPr>
        <w:t>surrounding</w:t>
      </w:r>
      <w:r>
        <w:rPr>
          <w:rFonts w:ascii="Arial" w:hAnsi="Arial" w:cs="Arial"/>
          <w:sz w:val="22"/>
          <w:szCs w:val="22"/>
        </w:rPr>
        <w:t xml:space="preserve"> </w:t>
      </w:r>
      <w:r w:rsidR="001D377C">
        <w:rPr>
          <w:rFonts w:ascii="Arial" w:hAnsi="Arial" w:cs="Arial"/>
          <w:sz w:val="22"/>
          <w:szCs w:val="22"/>
        </w:rPr>
        <w:t>t</w:t>
      </w:r>
      <w:r>
        <w:rPr>
          <w:rFonts w:ascii="Arial" w:hAnsi="Arial" w:cs="Arial"/>
          <w:sz w:val="22"/>
          <w:szCs w:val="22"/>
        </w:rPr>
        <w:t xml:space="preserve">he city providing </w:t>
      </w:r>
      <w:r w:rsidR="001D377C">
        <w:rPr>
          <w:rFonts w:ascii="Arial" w:hAnsi="Arial" w:cs="Arial"/>
          <w:sz w:val="22"/>
          <w:szCs w:val="22"/>
        </w:rPr>
        <w:t xml:space="preserve">homes that meet the needs of families looking for larger homes. </w:t>
      </w:r>
      <w:r w:rsidR="00FF0F5A">
        <w:rPr>
          <w:rFonts w:ascii="Arial" w:hAnsi="Arial" w:cs="Arial"/>
          <w:sz w:val="22"/>
          <w:szCs w:val="22"/>
        </w:rPr>
        <w:t xml:space="preserve">It </w:t>
      </w:r>
      <w:r w:rsidR="001D650E">
        <w:rPr>
          <w:rFonts w:ascii="Arial" w:hAnsi="Arial" w:cs="Arial"/>
          <w:sz w:val="22"/>
          <w:szCs w:val="22"/>
        </w:rPr>
        <w:t>will</w:t>
      </w:r>
      <w:r w:rsidR="00FF0F5A">
        <w:rPr>
          <w:rFonts w:ascii="Arial" w:hAnsi="Arial" w:cs="Arial"/>
          <w:sz w:val="22"/>
          <w:szCs w:val="22"/>
        </w:rPr>
        <w:t xml:space="preserve"> therefore be vital for the </w:t>
      </w:r>
      <w:r w:rsidR="001D650E">
        <w:rPr>
          <w:rFonts w:ascii="Arial" w:hAnsi="Arial" w:cs="Arial"/>
          <w:sz w:val="22"/>
          <w:szCs w:val="22"/>
        </w:rPr>
        <w:t>Council</w:t>
      </w:r>
      <w:r w:rsidR="00FF0F5A">
        <w:rPr>
          <w:rFonts w:ascii="Arial" w:hAnsi="Arial" w:cs="Arial"/>
          <w:sz w:val="22"/>
          <w:szCs w:val="22"/>
        </w:rPr>
        <w:t xml:space="preserve"> to work with Southampton to not only understand what is needed </w:t>
      </w:r>
      <w:r w:rsidR="001D650E">
        <w:rPr>
          <w:rFonts w:ascii="Arial" w:hAnsi="Arial" w:cs="Arial"/>
          <w:sz w:val="22"/>
          <w:szCs w:val="22"/>
        </w:rPr>
        <w:t>across</w:t>
      </w:r>
      <w:r w:rsidR="00FF0F5A">
        <w:rPr>
          <w:rFonts w:ascii="Arial" w:hAnsi="Arial" w:cs="Arial"/>
          <w:sz w:val="22"/>
          <w:szCs w:val="22"/>
        </w:rPr>
        <w:t xml:space="preserve"> the HMA but also the type of homes that will be provided </w:t>
      </w:r>
      <w:r w:rsidR="001D650E">
        <w:rPr>
          <w:rFonts w:ascii="Arial" w:hAnsi="Arial" w:cs="Arial"/>
          <w:sz w:val="22"/>
          <w:szCs w:val="22"/>
        </w:rPr>
        <w:t>to</w:t>
      </w:r>
      <w:r w:rsidR="00FF0F5A">
        <w:rPr>
          <w:rFonts w:ascii="Arial" w:hAnsi="Arial" w:cs="Arial"/>
          <w:sz w:val="22"/>
          <w:szCs w:val="22"/>
        </w:rPr>
        <w:t xml:space="preserve"> ensure the correct mix of </w:t>
      </w:r>
      <w:r w:rsidR="001D650E">
        <w:rPr>
          <w:rFonts w:ascii="Arial" w:hAnsi="Arial" w:cs="Arial"/>
          <w:sz w:val="22"/>
          <w:szCs w:val="22"/>
        </w:rPr>
        <w:t xml:space="preserve">homes is planned for. </w:t>
      </w:r>
    </w:p>
    <w:p w14:paraId="0BDAD3A3" w14:textId="77777777" w:rsidR="0056582F" w:rsidRDefault="0056582F" w:rsidP="006D2E49">
      <w:pPr>
        <w:spacing w:line="360" w:lineRule="auto"/>
        <w:jc w:val="both"/>
        <w:rPr>
          <w:rFonts w:ascii="Arial" w:hAnsi="Arial" w:cs="Arial"/>
          <w:sz w:val="22"/>
          <w:szCs w:val="22"/>
        </w:rPr>
      </w:pPr>
    </w:p>
    <w:p w14:paraId="29822D04" w14:textId="00690161" w:rsidR="00C36123" w:rsidRDefault="009A2FF1" w:rsidP="006D2E49">
      <w:pPr>
        <w:spacing w:line="360" w:lineRule="auto"/>
        <w:jc w:val="both"/>
        <w:rPr>
          <w:rFonts w:ascii="Arial" w:hAnsi="Arial" w:cs="Arial"/>
          <w:b/>
          <w:bCs/>
          <w:i/>
          <w:iCs/>
          <w:sz w:val="22"/>
          <w:szCs w:val="22"/>
        </w:rPr>
      </w:pPr>
      <w:r>
        <w:rPr>
          <w:rFonts w:ascii="Arial" w:hAnsi="Arial" w:cs="Arial"/>
          <w:b/>
          <w:bCs/>
          <w:i/>
          <w:iCs/>
          <w:sz w:val="22"/>
          <w:szCs w:val="22"/>
        </w:rPr>
        <w:t xml:space="preserve">Q17 and 18. </w:t>
      </w:r>
      <w:r w:rsidR="00594729" w:rsidRPr="00594729">
        <w:rPr>
          <w:rFonts w:ascii="Arial" w:hAnsi="Arial" w:cs="Arial"/>
          <w:b/>
          <w:bCs/>
          <w:i/>
          <w:iCs/>
          <w:sz w:val="22"/>
          <w:szCs w:val="22"/>
        </w:rPr>
        <w:t>Key Approach 5: What is the need for development in the Borough that we should consider</w:t>
      </w:r>
    </w:p>
    <w:p w14:paraId="1304CE1B" w14:textId="77777777" w:rsidR="002B58A3" w:rsidRDefault="002B58A3" w:rsidP="006D2E49">
      <w:pPr>
        <w:spacing w:line="360" w:lineRule="auto"/>
        <w:jc w:val="both"/>
        <w:rPr>
          <w:rFonts w:ascii="Arial" w:hAnsi="Arial" w:cs="Arial"/>
          <w:sz w:val="22"/>
          <w:szCs w:val="22"/>
        </w:rPr>
      </w:pPr>
    </w:p>
    <w:p w14:paraId="7A2B292C" w14:textId="6D35F1BC" w:rsidR="00D5431E" w:rsidRDefault="00CC5431" w:rsidP="006D2E49">
      <w:pPr>
        <w:spacing w:line="360" w:lineRule="auto"/>
        <w:jc w:val="both"/>
        <w:rPr>
          <w:rFonts w:ascii="Arial" w:hAnsi="Arial" w:cs="Arial"/>
          <w:sz w:val="22"/>
          <w:szCs w:val="22"/>
        </w:rPr>
      </w:pPr>
      <w:r>
        <w:rPr>
          <w:rFonts w:ascii="Arial" w:hAnsi="Arial" w:cs="Arial"/>
          <w:sz w:val="22"/>
          <w:szCs w:val="22"/>
        </w:rPr>
        <w:t xml:space="preserve">The </w:t>
      </w:r>
      <w:r w:rsidR="00DE63DB">
        <w:rPr>
          <w:rFonts w:ascii="Arial" w:hAnsi="Arial" w:cs="Arial"/>
          <w:sz w:val="22"/>
          <w:szCs w:val="22"/>
        </w:rPr>
        <w:t xml:space="preserve">local </w:t>
      </w:r>
      <w:r w:rsidR="00D5431E">
        <w:rPr>
          <w:rFonts w:ascii="Arial" w:hAnsi="Arial" w:cs="Arial"/>
          <w:sz w:val="22"/>
          <w:szCs w:val="22"/>
        </w:rPr>
        <w:t>housing</w:t>
      </w:r>
      <w:r w:rsidR="00DE63DB">
        <w:rPr>
          <w:rFonts w:ascii="Arial" w:hAnsi="Arial" w:cs="Arial"/>
          <w:sz w:val="22"/>
          <w:szCs w:val="22"/>
        </w:rPr>
        <w:t xml:space="preserve"> needs assessment using the standard method set </w:t>
      </w:r>
      <w:r w:rsidR="00D5431E">
        <w:rPr>
          <w:rFonts w:ascii="Arial" w:hAnsi="Arial" w:cs="Arial"/>
          <w:sz w:val="22"/>
          <w:szCs w:val="22"/>
        </w:rPr>
        <w:t xml:space="preserve">out </w:t>
      </w:r>
      <w:r w:rsidR="00DE63DB">
        <w:rPr>
          <w:rFonts w:ascii="Arial" w:hAnsi="Arial" w:cs="Arial"/>
          <w:sz w:val="22"/>
          <w:szCs w:val="22"/>
        </w:rPr>
        <w:t xml:space="preserve">in PPPG </w:t>
      </w:r>
      <w:r w:rsidR="00D5431E">
        <w:rPr>
          <w:rFonts w:ascii="Arial" w:hAnsi="Arial" w:cs="Arial"/>
          <w:sz w:val="22"/>
          <w:szCs w:val="22"/>
        </w:rPr>
        <w:t>will</w:t>
      </w:r>
      <w:r w:rsidR="00DE63DB">
        <w:rPr>
          <w:rFonts w:ascii="Arial" w:hAnsi="Arial" w:cs="Arial"/>
          <w:sz w:val="22"/>
          <w:szCs w:val="22"/>
        </w:rPr>
        <w:t xml:space="preserve"> require the </w:t>
      </w:r>
      <w:r w:rsidR="00D5431E">
        <w:rPr>
          <w:rFonts w:ascii="Arial" w:hAnsi="Arial" w:cs="Arial"/>
          <w:sz w:val="22"/>
          <w:szCs w:val="22"/>
        </w:rPr>
        <w:t>council</w:t>
      </w:r>
      <w:r w:rsidR="00DE63DB">
        <w:rPr>
          <w:rFonts w:ascii="Arial" w:hAnsi="Arial" w:cs="Arial"/>
          <w:sz w:val="22"/>
          <w:szCs w:val="22"/>
        </w:rPr>
        <w:t xml:space="preserve"> to plan for a </w:t>
      </w:r>
      <w:r w:rsidR="00D5431E">
        <w:rPr>
          <w:rFonts w:ascii="Arial" w:hAnsi="Arial" w:cs="Arial"/>
          <w:sz w:val="22"/>
          <w:szCs w:val="22"/>
        </w:rPr>
        <w:t>minimum</w:t>
      </w:r>
      <w:r w:rsidR="00DE63DB">
        <w:rPr>
          <w:rFonts w:ascii="Arial" w:hAnsi="Arial" w:cs="Arial"/>
          <w:sz w:val="22"/>
          <w:szCs w:val="22"/>
        </w:rPr>
        <w:t xml:space="preserve"> of </w:t>
      </w:r>
      <w:r w:rsidR="00D5431E">
        <w:rPr>
          <w:rFonts w:ascii="Arial" w:hAnsi="Arial" w:cs="Arial"/>
          <w:sz w:val="22"/>
          <w:szCs w:val="22"/>
        </w:rPr>
        <w:t>922 dwellings per annum (dpa)</w:t>
      </w:r>
      <w:r w:rsidR="0044558F">
        <w:rPr>
          <w:rFonts w:ascii="Arial" w:hAnsi="Arial" w:cs="Arial"/>
          <w:sz w:val="22"/>
          <w:szCs w:val="22"/>
        </w:rPr>
        <w:t>, a total of 18,440 homes</w:t>
      </w:r>
      <w:r w:rsidR="00844D07">
        <w:rPr>
          <w:rFonts w:ascii="Arial" w:hAnsi="Arial" w:cs="Arial"/>
          <w:sz w:val="22"/>
          <w:szCs w:val="22"/>
        </w:rPr>
        <w:t xml:space="preserve"> </w:t>
      </w:r>
      <w:r w:rsidR="00844D07">
        <w:rPr>
          <w:rFonts w:ascii="Arial" w:hAnsi="Arial" w:cs="Arial"/>
          <w:sz w:val="22"/>
          <w:szCs w:val="22"/>
        </w:rPr>
        <w:lastRenderedPageBreak/>
        <w:t>o</w:t>
      </w:r>
      <w:r w:rsidR="00444474">
        <w:rPr>
          <w:rFonts w:ascii="Arial" w:hAnsi="Arial" w:cs="Arial"/>
          <w:sz w:val="22"/>
          <w:szCs w:val="22"/>
        </w:rPr>
        <w:t xml:space="preserve">ver the suggested </w:t>
      </w:r>
      <w:r w:rsidR="00FC3FD9">
        <w:rPr>
          <w:rFonts w:ascii="Arial" w:hAnsi="Arial" w:cs="Arial"/>
          <w:sz w:val="22"/>
          <w:szCs w:val="22"/>
        </w:rPr>
        <w:t>twenty-year</w:t>
      </w:r>
      <w:r w:rsidR="00343752">
        <w:rPr>
          <w:rFonts w:ascii="Arial" w:hAnsi="Arial" w:cs="Arial"/>
          <w:sz w:val="22"/>
          <w:szCs w:val="22"/>
        </w:rPr>
        <w:t xml:space="preserve"> </w:t>
      </w:r>
      <w:r w:rsidR="00444474">
        <w:rPr>
          <w:rFonts w:ascii="Arial" w:hAnsi="Arial" w:cs="Arial"/>
          <w:sz w:val="22"/>
          <w:szCs w:val="22"/>
        </w:rPr>
        <w:t xml:space="preserve">plan period of </w:t>
      </w:r>
      <w:r w:rsidR="00343752">
        <w:rPr>
          <w:rFonts w:ascii="Arial" w:hAnsi="Arial" w:cs="Arial"/>
          <w:sz w:val="22"/>
          <w:szCs w:val="22"/>
        </w:rPr>
        <w:t>2024 to 2044</w:t>
      </w:r>
      <w:r w:rsidR="00844D07">
        <w:rPr>
          <w:rFonts w:ascii="Arial" w:hAnsi="Arial" w:cs="Arial"/>
          <w:sz w:val="22"/>
          <w:szCs w:val="22"/>
        </w:rPr>
        <w:t xml:space="preserve">. However, in addition to these homes the Council will also need </w:t>
      </w:r>
      <w:r w:rsidR="005847CF">
        <w:rPr>
          <w:rFonts w:ascii="Arial" w:hAnsi="Arial" w:cs="Arial"/>
          <w:sz w:val="22"/>
          <w:szCs w:val="22"/>
        </w:rPr>
        <w:t>to</w:t>
      </w:r>
      <w:r w:rsidR="00844D07">
        <w:rPr>
          <w:rFonts w:ascii="Arial" w:hAnsi="Arial" w:cs="Arial"/>
          <w:sz w:val="22"/>
          <w:szCs w:val="22"/>
        </w:rPr>
        <w:t xml:space="preserve"> take into account any unmet needs arising in </w:t>
      </w:r>
      <w:r w:rsidR="00FE7137">
        <w:rPr>
          <w:rFonts w:ascii="Arial" w:hAnsi="Arial" w:cs="Arial"/>
          <w:sz w:val="22"/>
          <w:szCs w:val="22"/>
        </w:rPr>
        <w:t>neighbouring</w:t>
      </w:r>
      <w:r w:rsidR="004E3D33">
        <w:rPr>
          <w:rFonts w:ascii="Arial" w:hAnsi="Arial" w:cs="Arial"/>
          <w:sz w:val="22"/>
          <w:szCs w:val="22"/>
        </w:rPr>
        <w:t xml:space="preserve"> areas. </w:t>
      </w:r>
      <w:r w:rsidR="00FE7137">
        <w:rPr>
          <w:rFonts w:ascii="Arial" w:hAnsi="Arial" w:cs="Arial"/>
          <w:sz w:val="22"/>
          <w:szCs w:val="22"/>
        </w:rPr>
        <w:t>Primarily</w:t>
      </w:r>
      <w:r w:rsidR="004E3D33">
        <w:rPr>
          <w:rFonts w:ascii="Arial" w:hAnsi="Arial" w:cs="Arial"/>
          <w:sz w:val="22"/>
          <w:szCs w:val="22"/>
        </w:rPr>
        <w:t xml:space="preserve"> this wi</w:t>
      </w:r>
      <w:r w:rsidR="00FE7137">
        <w:rPr>
          <w:rFonts w:ascii="Arial" w:hAnsi="Arial" w:cs="Arial"/>
          <w:sz w:val="22"/>
          <w:szCs w:val="22"/>
        </w:rPr>
        <w:t>l</w:t>
      </w:r>
      <w:r w:rsidR="004E3D33">
        <w:rPr>
          <w:rFonts w:ascii="Arial" w:hAnsi="Arial" w:cs="Arial"/>
          <w:sz w:val="22"/>
          <w:szCs w:val="22"/>
        </w:rPr>
        <w:t xml:space="preserve">l be Southampton </w:t>
      </w:r>
      <w:r w:rsidR="00E83746">
        <w:rPr>
          <w:rFonts w:ascii="Arial" w:hAnsi="Arial" w:cs="Arial"/>
          <w:sz w:val="22"/>
          <w:szCs w:val="22"/>
        </w:rPr>
        <w:t>which</w:t>
      </w:r>
      <w:r w:rsidR="00245ECE">
        <w:rPr>
          <w:rFonts w:ascii="Arial" w:hAnsi="Arial" w:cs="Arial"/>
          <w:sz w:val="22"/>
          <w:szCs w:val="22"/>
        </w:rPr>
        <w:t xml:space="preserve"> on the basis of current supply figures </w:t>
      </w:r>
      <w:r w:rsidR="00FA1E0D">
        <w:rPr>
          <w:rFonts w:ascii="Arial" w:hAnsi="Arial" w:cs="Arial"/>
          <w:sz w:val="22"/>
          <w:szCs w:val="22"/>
        </w:rPr>
        <w:t>will</w:t>
      </w:r>
      <w:r w:rsidR="00245ECE">
        <w:rPr>
          <w:rFonts w:ascii="Arial" w:hAnsi="Arial" w:cs="Arial"/>
          <w:sz w:val="22"/>
          <w:szCs w:val="22"/>
        </w:rPr>
        <w:t xml:space="preserve"> have </w:t>
      </w:r>
      <w:r w:rsidR="00FA1E0D">
        <w:rPr>
          <w:rFonts w:ascii="Arial" w:hAnsi="Arial" w:cs="Arial"/>
          <w:sz w:val="22"/>
          <w:szCs w:val="22"/>
        </w:rPr>
        <w:t>unmet</w:t>
      </w:r>
      <w:r w:rsidR="00245ECE">
        <w:rPr>
          <w:rFonts w:ascii="Arial" w:hAnsi="Arial" w:cs="Arial"/>
          <w:sz w:val="22"/>
          <w:szCs w:val="22"/>
        </w:rPr>
        <w:t xml:space="preserve"> needs in excess of 5,000 home</w:t>
      </w:r>
      <w:r w:rsidR="00FA1E0D">
        <w:rPr>
          <w:rFonts w:ascii="Arial" w:hAnsi="Arial" w:cs="Arial"/>
          <w:sz w:val="22"/>
          <w:szCs w:val="22"/>
        </w:rPr>
        <w:t>s over the next 20 years.</w:t>
      </w:r>
    </w:p>
    <w:p w14:paraId="6F2B5EE1" w14:textId="03821A83" w:rsidR="009A2FF1" w:rsidRDefault="00D5431E" w:rsidP="006D2E49">
      <w:pPr>
        <w:spacing w:line="360" w:lineRule="auto"/>
        <w:jc w:val="both"/>
        <w:rPr>
          <w:rFonts w:ascii="Arial" w:hAnsi="Arial" w:cs="Arial"/>
          <w:sz w:val="22"/>
          <w:szCs w:val="22"/>
        </w:rPr>
      </w:pPr>
      <w:r>
        <w:rPr>
          <w:rFonts w:ascii="Arial" w:hAnsi="Arial" w:cs="Arial"/>
          <w:sz w:val="22"/>
          <w:szCs w:val="22"/>
        </w:rPr>
        <w:t xml:space="preserve"> </w:t>
      </w:r>
    </w:p>
    <w:p w14:paraId="53DA36F2" w14:textId="4BFD4B14" w:rsidR="006B2EE4" w:rsidRPr="006B2EE4" w:rsidRDefault="006B2EE4" w:rsidP="006D2E49">
      <w:pPr>
        <w:spacing w:line="360" w:lineRule="auto"/>
        <w:jc w:val="both"/>
        <w:rPr>
          <w:rFonts w:ascii="Arial" w:hAnsi="Arial" w:cs="Arial"/>
          <w:b/>
          <w:bCs/>
          <w:sz w:val="22"/>
          <w:szCs w:val="22"/>
        </w:rPr>
      </w:pPr>
      <w:r>
        <w:rPr>
          <w:rFonts w:ascii="Arial" w:hAnsi="Arial" w:cs="Arial"/>
          <w:b/>
          <w:bCs/>
          <w:sz w:val="22"/>
          <w:szCs w:val="22"/>
        </w:rPr>
        <w:t xml:space="preserve">Q21 and 22. </w:t>
      </w:r>
      <w:r w:rsidRPr="006B2EE4">
        <w:rPr>
          <w:rFonts w:ascii="Arial" w:hAnsi="Arial" w:cs="Arial"/>
          <w:b/>
          <w:bCs/>
          <w:sz w:val="22"/>
          <w:szCs w:val="22"/>
        </w:rPr>
        <w:t>Key Approach 6: How much development can be accommodated in urban areas?</w:t>
      </w:r>
    </w:p>
    <w:p w14:paraId="5B3A11DA" w14:textId="77777777" w:rsidR="009A2FF1" w:rsidRDefault="009A2FF1" w:rsidP="006D2E49">
      <w:pPr>
        <w:spacing w:line="360" w:lineRule="auto"/>
        <w:jc w:val="both"/>
        <w:rPr>
          <w:rFonts w:ascii="Arial" w:hAnsi="Arial" w:cs="Arial"/>
          <w:sz w:val="22"/>
          <w:szCs w:val="22"/>
        </w:rPr>
      </w:pPr>
    </w:p>
    <w:p w14:paraId="744CFB63" w14:textId="71A86C2E" w:rsidR="00E31243" w:rsidRDefault="00E31243" w:rsidP="006D2E49">
      <w:pPr>
        <w:spacing w:line="360" w:lineRule="auto"/>
        <w:jc w:val="both"/>
        <w:rPr>
          <w:rFonts w:ascii="Arial" w:hAnsi="Arial" w:cs="Arial"/>
          <w:sz w:val="22"/>
          <w:szCs w:val="22"/>
        </w:rPr>
      </w:pPr>
      <w:r>
        <w:rPr>
          <w:rFonts w:ascii="Arial" w:hAnsi="Arial" w:cs="Arial"/>
          <w:sz w:val="22"/>
          <w:szCs w:val="22"/>
        </w:rPr>
        <w:t xml:space="preserve">See response to Q11. </w:t>
      </w:r>
      <w:r w:rsidR="007E73E7">
        <w:rPr>
          <w:rFonts w:ascii="Arial" w:hAnsi="Arial" w:cs="Arial"/>
          <w:sz w:val="22"/>
          <w:szCs w:val="22"/>
        </w:rPr>
        <w:t>However, in assessing what can be delivered in turban areas the Council must ensure that the sites are available and deliverable. I</w:t>
      </w:r>
      <w:r w:rsidR="006C2FCC">
        <w:rPr>
          <w:rFonts w:ascii="Arial" w:hAnsi="Arial" w:cs="Arial"/>
          <w:sz w:val="22"/>
          <w:szCs w:val="22"/>
        </w:rPr>
        <w:t>n</w:t>
      </w:r>
      <w:r w:rsidR="007E73E7">
        <w:rPr>
          <w:rFonts w:ascii="Arial" w:hAnsi="Arial" w:cs="Arial"/>
          <w:sz w:val="22"/>
          <w:szCs w:val="22"/>
        </w:rPr>
        <w:t xml:space="preserve"> our experience some Councils can be overly optimistic as to what can be delivered in urban areas</w:t>
      </w:r>
      <w:r w:rsidR="00EF7176">
        <w:rPr>
          <w:rFonts w:ascii="Arial" w:hAnsi="Arial" w:cs="Arial"/>
          <w:sz w:val="22"/>
          <w:szCs w:val="22"/>
        </w:rPr>
        <w:t>,</w:t>
      </w:r>
      <w:r w:rsidR="006C2FCC">
        <w:rPr>
          <w:rFonts w:ascii="Arial" w:hAnsi="Arial" w:cs="Arial"/>
          <w:sz w:val="22"/>
          <w:szCs w:val="22"/>
        </w:rPr>
        <w:t xml:space="preserve"> </w:t>
      </w:r>
      <w:r w:rsidR="007E73E7">
        <w:rPr>
          <w:rFonts w:ascii="Arial" w:hAnsi="Arial" w:cs="Arial"/>
          <w:sz w:val="22"/>
          <w:szCs w:val="22"/>
        </w:rPr>
        <w:t>includ</w:t>
      </w:r>
      <w:r w:rsidR="00EF7176">
        <w:rPr>
          <w:rFonts w:ascii="Arial" w:hAnsi="Arial" w:cs="Arial"/>
          <w:sz w:val="22"/>
          <w:szCs w:val="22"/>
        </w:rPr>
        <w:t>ing</w:t>
      </w:r>
      <w:r w:rsidR="007E73E7">
        <w:rPr>
          <w:rFonts w:ascii="Arial" w:hAnsi="Arial" w:cs="Arial"/>
          <w:sz w:val="22"/>
          <w:szCs w:val="22"/>
        </w:rPr>
        <w:t xml:space="preserve"> sites that are never likely to come forward within the plan period</w:t>
      </w:r>
      <w:r w:rsidR="006C2FCC">
        <w:rPr>
          <w:rFonts w:ascii="Arial" w:hAnsi="Arial" w:cs="Arial"/>
          <w:sz w:val="22"/>
          <w:szCs w:val="22"/>
        </w:rPr>
        <w:t xml:space="preserve"> </w:t>
      </w:r>
      <w:r w:rsidR="00EF7176">
        <w:rPr>
          <w:rFonts w:ascii="Arial" w:hAnsi="Arial" w:cs="Arial"/>
          <w:sz w:val="22"/>
          <w:szCs w:val="22"/>
        </w:rPr>
        <w:t xml:space="preserve">in order </w:t>
      </w:r>
      <w:r w:rsidR="00BF2DB8">
        <w:rPr>
          <w:rFonts w:ascii="Arial" w:hAnsi="Arial" w:cs="Arial"/>
          <w:sz w:val="22"/>
          <w:szCs w:val="22"/>
        </w:rPr>
        <w:t xml:space="preserve">to reduce the number of homes that must be built on green field sites. </w:t>
      </w:r>
    </w:p>
    <w:p w14:paraId="07E8CC6F" w14:textId="77777777" w:rsidR="00523F94" w:rsidRDefault="00523F94" w:rsidP="006D2E49">
      <w:pPr>
        <w:spacing w:line="360" w:lineRule="auto"/>
        <w:jc w:val="both"/>
        <w:rPr>
          <w:rFonts w:ascii="Arial" w:hAnsi="Arial" w:cs="Arial"/>
          <w:sz w:val="22"/>
          <w:szCs w:val="22"/>
        </w:rPr>
      </w:pPr>
    </w:p>
    <w:p w14:paraId="1DA726E8" w14:textId="57FC3046" w:rsidR="001554C3" w:rsidRDefault="008D3BAC" w:rsidP="006D2E49">
      <w:pPr>
        <w:spacing w:line="360" w:lineRule="auto"/>
        <w:jc w:val="both"/>
        <w:rPr>
          <w:rFonts w:ascii="Arial" w:hAnsi="Arial" w:cs="Arial"/>
          <w:sz w:val="22"/>
          <w:szCs w:val="22"/>
        </w:rPr>
      </w:pPr>
      <w:r w:rsidRPr="008D3BAC">
        <w:rPr>
          <w:rFonts w:ascii="Arial" w:hAnsi="Arial" w:cs="Arial"/>
          <w:b/>
          <w:bCs/>
          <w:sz w:val="22"/>
          <w:szCs w:val="22"/>
        </w:rPr>
        <w:t>Q23 and 24. Key Approach 7: How many new homes, community facilities and business spaces should be located on green field sites?</w:t>
      </w:r>
    </w:p>
    <w:p w14:paraId="7E15B1ED" w14:textId="77777777" w:rsidR="008D3BAC" w:rsidRDefault="008D3BAC" w:rsidP="006D2E49">
      <w:pPr>
        <w:spacing w:line="360" w:lineRule="auto"/>
        <w:jc w:val="both"/>
        <w:rPr>
          <w:rFonts w:ascii="Arial" w:hAnsi="Arial" w:cs="Arial"/>
          <w:sz w:val="22"/>
          <w:szCs w:val="22"/>
        </w:rPr>
      </w:pPr>
    </w:p>
    <w:p w14:paraId="14CEE1A1" w14:textId="35EEC3EA" w:rsidR="008D3BAC" w:rsidRDefault="001200AE" w:rsidP="006D2E49">
      <w:pPr>
        <w:spacing w:line="360" w:lineRule="auto"/>
        <w:jc w:val="both"/>
        <w:rPr>
          <w:rFonts w:ascii="Arial" w:hAnsi="Arial" w:cs="Arial"/>
          <w:sz w:val="22"/>
          <w:szCs w:val="22"/>
        </w:rPr>
      </w:pPr>
      <w:r>
        <w:rPr>
          <w:rFonts w:ascii="Arial" w:hAnsi="Arial" w:cs="Arial"/>
          <w:sz w:val="22"/>
          <w:szCs w:val="22"/>
        </w:rPr>
        <w:t>The Council</w:t>
      </w:r>
      <w:r w:rsidR="00E7667F">
        <w:rPr>
          <w:rFonts w:ascii="Arial" w:hAnsi="Arial" w:cs="Arial"/>
          <w:sz w:val="22"/>
          <w:szCs w:val="22"/>
        </w:rPr>
        <w:t>, as required by national policy,</w:t>
      </w:r>
      <w:r>
        <w:rPr>
          <w:rFonts w:ascii="Arial" w:hAnsi="Arial" w:cs="Arial"/>
          <w:sz w:val="22"/>
          <w:szCs w:val="22"/>
        </w:rPr>
        <w:t xml:space="preserve"> must meet housing needs in full therefore the number of homes built on green field sites will be in direct </w:t>
      </w:r>
      <w:r w:rsidR="002A0C4E">
        <w:rPr>
          <w:rFonts w:ascii="Arial" w:hAnsi="Arial" w:cs="Arial"/>
          <w:sz w:val="22"/>
          <w:szCs w:val="22"/>
        </w:rPr>
        <w:t>relation</w:t>
      </w:r>
      <w:r>
        <w:rPr>
          <w:rFonts w:ascii="Arial" w:hAnsi="Arial" w:cs="Arial"/>
          <w:sz w:val="22"/>
          <w:szCs w:val="22"/>
        </w:rPr>
        <w:t xml:space="preserve"> to the number of </w:t>
      </w:r>
      <w:r w:rsidR="002A0C4E">
        <w:rPr>
          <w:rFonts w:ascii="Arial" w:hAnsi="Arial" w:cs="Arial"/>
          <w:sz w:val="22"/>
          <w:szCs w:val="22"/>
        </w:rPr>
        <w:t>homes</w:t>
      </w:r>
      <w:r>
        <w:rPr>
          <w:rFonts w:ascii="Arial" w:hAnsi="Arial" w:cs="Arial"/>
          <w:sz w:val="22"/>
          <w:szCs w:val="22"/>
        </w:rPr>
        <w:t xml:space="preserve"> that can </w:t>
      </w:r>
      <w:r w:rsidR="002A0C4E">
        <w:rPr>
          <w:rFonts w:ascii="Arial" w:hAnsi="Arial" w:cs="Arial"/>
          <w:sz w:val="22"/>
          <w:szCs w:val="22"/>
        </w:rPr>
        <w:t>realistically</w:t>
      </w:r>
      <w:r>
        <w:rPr>
          <w:rFonts w:ascii="Arial" w:hAnsi="Arial" w:cs="Arial"/>
          <w:sz w:val="22"/>
          <w:szCs w:val="22"/>
        </w:rPr>
        <w:t xml:space="preserve"> be developed in urban areas</w:t>
      </w:r>
      <w:r w:rsidR="002A0C4E">
        <w:rPr>
          <w:rFonts w:ascii="Arial" w:hAnsi="Arial" w:cs="Arial"/>
          <w:sz w:val="22"/>
          <w:szCs w:val="22"/>
        </w:rPr>
        <w:t>.</w:t>
      </w:r>
    </w:p>
    <w:p w14:paraId="1EE0DC6C" w14:textId="77777777" w:rsidR="00B16B73" w:rsidRDefault="00B16B73" w:rsidP="006D2E49">
      <w:pPr>
        <w:spacing w:line="360" w:lineRule="auto"/>
        <w:jc w:val="both"/>
        <w:rPr>
          <w:rFonts w:ascii="Arial" w:hAnsi="Arial" w:cs="Arial"/>
          <w:sz w:val="22"/>
          <w:szCs w:val="22"/>
        </w:rPr>
      </w:pPr>
    </w:p>
    <w:p w14:paraId="78CEA807" w14:textId="1368A79E" w:rsidR="009B62B6" w:rsidRPr="009B62B6" w:rsidRDefault="009B62B6" w:rsidP="006D2E49">
      <w:pPr>
        <w:spacing w:line="360" w:lineRule="auto"/>
        <w:jc w:val="both"/>
        <w:rPr>
          <w:rFonts w:ascii="Arial" w:hAnsi="Arial" w:cs="Arial"/>
          <w:b/>
          <w:bCs/>
          <w:sz w:val="22"/>
          <w:szCs w:val="22"/>
        </w:rPr>
      </w:pPr>
      <w:r>
        <w:rPr>
          <w:rFonts w:ascii="Arial" w:hAnsi="Arial" w:cs="Arial"/>
          <w:b/>
          <w:bCs/>
          <w:sz w:val="22"/>
          <w:szCs w:val="22"/>
        </w:rPr>
        <w:t xml:space="preserve">Q25 and 26. </w:t>
      </w:r>
      <w:r w:rsidRPr="009B62B6">
        <w:rPr>
          <w:rFonts w:ascii="Arial" w:hAnsi="Arial" w:cs="Arial"/>
          <w:b/>
          <w:bCs/>
          <w:sz w:val="22"/>
          <w:szCs w:val="22"/>
        </w:rPr>
        <w:t>Key Approach 8: Where should we locate new development? What</w:t>
      </w:r>
      <w:r w:rsidR="0042730F">
        <w:rPr>
          <w:rFonts w:ascii="Arial" w:hAnsi="Arial" w:cs="Arial"/>
          <w:b/>
          <w:bCs/>
          <w:sz w:val="22"/>
          <w:szCs w:val="22"/>
        </w:rPr>
        <w:t xml:space="preserve"> </w:t>
      </w:r>
      <w:r w:rsidRPr="009B62B6">
        <w:rPr>
          <w:rFonts w:ascii="Arial" w:hAnsi="Arial" w:cs="Arial"/>
          <w:b/>
          <w:bCs/>
          <w:sz w:val="22"/>
          <w:szCs w:val="22"/>
        </w:rPr>
        <w:t>improvements are needed to support development in these locations? Which areas should we protect?</w:t>
      </w:r>
    </w:p>
    <w:p w14:paraId="6907E236" w14:textId="77777777" w:rsidR="009B62B6" w:rsidRDefault="009B62B6" w:rsidP="006D2E49">
      <w:pPr>
        <w:spacing w:line="360" w:lineRule="auto"/>
        <w:jc w:val="both"/>
        <w:rPr>
          <w:rFonts w:ascii="Arial" w:hAnsi="Arial" w:cs="Arial"/>
          <w:sz w:val="22"/>
          <w:szCs w:val="22"/>
        </w:rPr>
      </w:pPr>
    </w:p>
    <w:p w14:paraId="1C9BC8D7" w14:textId="1688B105" w:rsidR="0042730F" w:rsidRDefault="0042730F" w:rsidP="006D2E49">
      <w:pPr>
        <w:spacing w:line="360" w:lineRule="auto"/>
        <w:jc w:val="both"/>
        <w:rPr>
          <w:rFonts w:ascii="Arial" w:hAnsi="Arial" w:cs="Arial"/>
          <w:sz w:val="22"/>
          <w:szCs w:val="22"/>
        </w:rPr>
      </w:pPr>
      <w:r>
        <w:rPr>
          <w:rFonts w:ascii="Arial" w:hAnsi="Arial" w:cs="Arial"/>
          <w:sz w:val="22"/>
          <w:szCs w:val="22"/>
        </w:rPr>
        <w:t xml:space="preserve">HBF doesn’t comment on location </w:t>
      </w:r>
      <w:r w:rsidR="0077066D">
        <w:rPr>
          <w:rFonts w:ascii="Arial" w:hAnsi="Arial" w:cs="Arial"/>
          <w:sz w:val="22"/>
          <w:szCs w:val="22"/>
        </w:rPr>
        <w:t>for development.</w:t>
      </w:r>
      <w:r w:rsidR="00541A47">
        <w:rPr>
          <w:rFonts w:ascii="Arial" w:hAnsi="Arial" w:cs="Arial"/>
          <w:sz w:val="22"/>
          <w:szCs w:val="22"/>
        </w:rPr>
        <w:t xml:space="preserve"> However, as set out prev</w:t>
      </w:r>
      <w:r w:rsidR="00287424">
        <w:rPr>
          <w:rFonts w:ascii="Arial" w:hAnsi="Arial" w:cs="Arial"/>
          <w:sz w:val="22"/>
          <w:szCs w:val="22"/>
        </w:rPr>
        <w:t>iously</w:t>
      </w:r>
      <w:r w:rsidR="00541A47">
        <w:rPr>
          <w:rFonts w:ascii="Arial" w:hAnsi="Arial" w:cs="Arial"/>
          <w:sz w:val="22"/>
          <w:szCs w:val="22"/>
        </w:rPr>
        <w:t xml:space="preserve"> it </w:t>
      </w:r>
      <w:r w:rsidR="00B87FDF">
        <w:rPr>
          <w:rFonts w:ascii="Arial" w:hAnsi="Arial" w:cs="Arial"/>
          <w:sz w:val="22"/>
          <w:szCs w:val="22"/>
        </w:rPr>
        <w:t>will</w:t>
      </w:r>
      <w:r w:rsidR="00541A47">
        <w:rPr>
          <w:rFonts w:ascii="Arial" w:hAnsi="Arial" w:cs="Arial"/>
          <w:sz w:val="22"/>
          <w:szCs w:val="22"/>
        </w:rPr>
        <w:t xml:space="preserve"> be </w:t>
      </w:r>
      <w:r w:rsidR="00287424">
        <w:rPr>
          <w:rFonts w:ascii="Arial" w:hAnsi="Arial" w:cs="Arial"/>
          <w:sz w:val="22"/>
          <w:szCs w:val="22"/>
        </w:rPr>
        <w:t>important</w:t>
      </w:r>
      <w:r w:rsidR="00541A47">
        <w:rPr>
          <w:rFonts w:ascii="Arial" w:hAnsi="Arial" w:cs="Arial"/>
          <w:sz w:val="22"/>
          <w:szCs w:val="22"/>
        </w:rPr>
        <w:t xml:space="preserve"> for the council to ensure that </w:t>
      </w:r>
      <w:r w:rsidR="00B87FDF">
        <w:rPr>
          <w:rFonts w:ascii="Arial" w:hAnsi="Arial" w:cs="Arial"/>
          <w:sz w:val="22"/>
          <w:szCs w:val="22"/>
        </w:rPr>
        <w:t>it</w:t>
      </w:r>
      <w:r w:rsidR="00541A47">
        <w:rPr>
          <w:rFonts w:ascii="Arial" w:hAnsi="Arial" w:cs="Arial"/>
          <w:sz w:val="22"/>
          <w:szCs w:val="22"/>
        </w:rPr>
        <w:t xml:space="preserve"> allocates a range of sites </w:t>
      </w:r>
      <w:r w:rsidR="00287424">
        <w:rPr>
          <w:rFonts w:ascii="Arial" w:hAnsi="Arial" w:cs="Arial"/>
          <w:sz w:val="22"/>
          <w:szCs w:val="22"/>
        </w:rPr>
        <w:t>both in terms of size and location</w:t>
      </w:r>
      <w:r w:rsidR="00B87FDF">
        <w:rPr>
          <w:rFonts w:ascii="Arial" w:hAnsi="Arial" w:cs="Arial"/>
          <w:sz w:val="22"/>
          <w:szCs w:val="22"/>
        </w:rPr>
        <w:t xml:space="preserve"> in order</w:t>
      </w:r>
      <w:r w:rsidR="00287424">
        <w:rPr>
          <w:rFonts w:ascii="Arial" w:hAnsi="Arial" w:cs="Arial"/>
          <w:sz w:val="22"/>
          <w:szCs w:val="22"/>
        </w:rPr>
        <w:t xml:space="preserve"> to </w:t>
      </w:r>
      <w:r w:rsidR="00B87FDF">
        <w:rPr>
          <w:rFonts w:ascii="Arial" w:hAnsi="Arial" w:cs="Arial"/>
          <w:sz w:val="22"/>
          <w:szCs w:val="22"/>
        </w:rPr>
        <w:t>deliver</w:t>
      </w:r>
      <w:r w:rsidR="00287424">
        <w:rPr>
          <w:rFonts w:ascii="Arial" w:hAnsi="Arial" w:cs="Arial"/>
          <w:sz w:val="22"/>
          <w:szCs w:val="22"/>
        </w:rPr>
        <w:t xml:space="preserve"> a consistent supply of news homes across the plan period. </w:t>
      </w:r>
    </w:p>
    <w:p w14:paraId="78FB6C72" w14:textId="77777777" w:rsidR="0042730F" w:rsidRDefault="0042730F" w:rsidP="006D2E49">
      <w:pPr>
        <w:spacing w:line="360" w:lineRule="auto"/>
        <w:jc w:val="both"/>
        <w:rPr>
          <w:rFonts w:ascii="Arial" w:hAnsi="Arial" w:cs="Arial"/>
          <w:sz w:val="22"/>
          <w:szCs w:val="22"/>
        </w:rPr>
      </w:pPr>
    </w:p>
    <w:p w14:paraId="31C6FF70" w14:textId="4BE11426" w:rsidR="0057672A" w:rsidRPr="00D862A9" w:rsidRDefault="0057672A" w:rsidP="006D2E49">
      <w:pPr>
        <w:spacing w:line="360" w:lineRule="auto"/>
        <w:jc w:val="both"/>
        <w:rPr>
          <w:rFonts w:ascii="Arial" w:hAnsi="Arial" w:cs="Arial"/>
          <w:sz w:val="22"/>
          <w:szCs w:val="22"/>
        </w:rPr>
      </w:pPr>
      <w:r w:rsidRPr="00D862A9">
        <w:rPr>
          <w:rFonts w:ascii="Arial" w:hAnsi="Arial" w:cs="Arial"/>
          <w:sz w:val="22"/>
          <w:szCs w:val="22"/>
        </w:rPr>
        <w:t>Yours faithfully</w:t>
      </w:r>
    </w:p>
    <w:p w14:paraId="3A423C16" w14:textId="77777777" w:rsidR="0057672A" w:rsidRPr="00D862A9" w:rsidRDefault="0057672A" w:rsidP="00B923D1">
      <w:pPr>
        <w:spacing w:line="360" w:lineRule="auto"/>
        <w:rPr>
          <w:rFonts w:ascii="Arial" w:hAnsi="Arial" w:cs="Arial"/>
          <w:sz w:val="22"/>
          <w:szCs w:val="22"/>
        </w:rPr>
      </w:pPr>
      <w:r w:rsidRPr="00D862A9">
        <w:rPr>
          <w:rFonts w:ascii="Arial" w:hAnsi="Arial" w:cs="Arial"/>
          <w:noProof/>
          <w:sz w:val="22"/>
          <w:szCs w:val="22"/>
          <w:lang w:eastAsia="en-GB"/>
        </w:rPr>
        <w:drawing>
          <wp:inline distT="0" distB="0" distL="0" distR="0" wp14:anchorId="0980045C" wp14:editId="0F33E7E9">
            <wp:extent cx="1823085" cy="6889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3085" cy="688975"/>
                    </a:xfrm>
                    <a:prstGeom prst="rect">
                      <a:avLst/>
                    </a:prstGeom>
                    <a:noFill/>
                  </pic:spPr>
                </pic:pic>
              </a:graphicData>
            </a:graphic>
          </wp:inline>
        </w:drawing>
      </w:r>
    </w:p>
    <w:p w14:paraId="1A07EE03" w14:textId="77777777" w:rsidR="0057672A" w:rsidRPr="00D862A9" w:rsidRDefault="0057672A" w:rsidP="00B923D1">
      <w:pPr>
        <w:spacing w:line="360" w:lineRule="auto"/>
        <w:rPr>
          <w:rFonts w:ascii="Arial" w:hAnsi="Arial" w:cs="Arial"/>
          <w:sz w:val="22"/>
          <w:szCs w:val="22"/>
        </w:rPr>
      </w:pPr>
    </w:p>
    <w:p w14:paraId="3D42B0A6"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427F95B0"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Planning Manager – Local Plans</w:t>
      </w:r>
    </w:p>
    <w:p w14:paraId="339E626C"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lastRenderedPageBreak/>
        <w:t>Home Builders Federation</w:t>
      </w:r>
    </w:p>
    <w:p w14:paraId="5E3288C6"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Email: mark.behrendt@hbf.co.uk</w:t>
      </w:r>
    </w:p>
    <w:p w14:paraId="434042B0" w14:textId="72DF9602" w:rsidR="00257167" w:rsidRPr="00204E42" w:rsidRDefault="0057672A" w:rsidP="00B923D1">
      <w:pPr>
        <w:spacing w:line="360" w:lineRule="auto"/>
        <w:rPr>
          <w:rFonts w:ascii="Arial" w:hAnsi="Arial" w:cs="Arial"/>
          <w:sz w:val="22"/>
          <w:szCs w:val="22"/>
        </w:rPr>
      </w:pPr>
      <w:r w:rsidRPr="00D862A9">
        <w:rPr>
          <w:rFonts w:ascii="Arial" w:hAnsi="Arial" w:cs="Arial"/>
          <w:sz w:val="22"/>
          <w:szCs w:val="22"/>
        </w:rPr>
        <w:t xml:space="preserve">Tel: </w:t>
      </w:r>
      <w:r w:rsidR="000A133D" w:rsidRPr="000A133D">
        <w:rPr>
          <w:rFonts w:ascii="Arial" w:hAnsi="Arial" w:cs="Arial"/>
          <w:sz w:val="22"/>
          <w:szCs w:val="22"/>
        </w:rPr>
        <w:t>07867415547</w:t>
      </w:r>
    </w:p>
    <w:sectPr w:rsidR="00257167" w:rsidRPr="00204E42" w:rsidSect="00154634">
      <w:headerReference w:type="default" r:id="rId13"/>
      <w:footerReference w:type="default" r:id="rId14"/>
      <w:footerReference w:type="first" r:id="rId15"/>
      <w:pgSz w:w="11906" w:h="16838" w:code="9"/>
      <w:pgMar w:top="1440" w:right="1416" w:bottom="1702" w:left="1276"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B83BA" w14:textId="77777777" w:rsidR="006B380E" w:rsidRDefault="006B380E" w:rsidP="00CE103B">
      <w:r>
        <w:separator/>
      </w:r>
    </w:p>
  </w:endnote>
  <w:endnote w:type="continuationSeparator" w:id="0">
    <w:p w14:paraId="0A1C1F5F" w14:textId="77777777" w:rsidR="006B380E" w:rsidRDefault="006B380E" w:rsidP="00CE103B">
      <w:r>
        <w:continuationSeparator/>
      </w:r>
    </w:p>
  </w:endnote>
  <w:endnote w:type="continuationNotice" w:id="1">
    <w:p w14:paraId="49051338" w14:textId="77777777" w:rsidR="006B380E" w:rsidRDefault="006B38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8240"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1543917336" name="Picture 154391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58242"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8241"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637555300" name="Picture 63755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3C474" w14:textId="77777777" w:rsidR="006B380E" w:rsidRDefault="006B380E" w:rsidP="00CE103B">
      <w:r>
        <w:separator/>
      </w:r>
    </w:p>
  </w:footnote>
  <w:footnote w:type="continuationSeparator" w:id="0">
    <w:p w14:paraId="11CFE1EE" w14:textId="77777777" w:rsidR="006B380E" w:rsidRDefault="006B380E" w:rsidP="00CE103B">
      <w:r>
        <w:continuationSeparator/>
      </w:r>
    </w:p>
  </w:footnote>
  <w:footnote w:type="continuationNotice" w:id="1">
    <w:p w14:paraId="018890F6" w14:textId="77777777" w:rsidR="006B380E" w:rsidRDefault="006B380E"/>
  </w:footnote>
  <w:footnote w:id="2">
    <w:p w14:paraId="08CB4EBB" w14:textId="77777777" w:rsidR="001B4CBC" w:rsidRDefault="001B4CBC" w:rsidP="001B4CBC">
      <w:pPr>
        <w:pStyle w:val="FootnoteText"/>
      </w:pPr>
      <w:r>
        <w:rPr>
          <w:rStyle w:val="FootnoteReference"/>
        </w:rPr>
        <w:footnoteRef/>
      </w:r>
      <w:r>
        <w:t xml:space="preserve"> </w:t>
      </w:r>
      <w:r w:rsidRPr="00CE0C2E">
        <w:rPr>
          <w:rFonts w:ascii="Arial" w:hAnsi="Arial" w:cs="Arial"/>
          <w:bCs/>
        </w:rPr>
        <w:t xml:space="preserve">NPPF </w:t>
      </w:r>
      <w:r>
        <w:rPr>
          <w:rFonts w:ascii="Arial" w:hAnsi="Arial" w:cs="Arial"/>
          <w:bCs/>
        </w:rPr>
        <w:t>December</w:t>
      </w:r>
      <w:r w:rsidRPr="00CE0C2E">
        <w:rPr>
          <w:rFonts w:ascii="Arial" w:hAnsi="Arial" w:cs="Arial"/>
          <w:bCs/>
        </w:rPr>
        <w:t xml:space="preserve"> 2024 Paragraph </w:t>
      </w:r>
      <w:r>
        <w:rPr>
          <w:rFonts w:ascii="Arial" w:hAnsi="Arial" w:cs="Arial"/>
          <w:bCs/>
        </w:rPr>
        <w:t>73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D2DC" w14:textId="77777777" w:rsidR="00212F19" w:rsidRDefault="00212F19">
    <w:pPr>
      <w:pStyle w:val="Header"/>
    </w:pPr>
    <w:r>
      <w:rPr>
        <w:noProof/>
        <w:lang w:eastAsia="en-GB"/>
      </w:rPr>
      <w:drawing>
        <wp:inline distT="0" distB="0" distL="0" distR="0" wp14:anchorId="4CEBC18A" wp14:editId="0B6C9CA9">
          <wp:extent cx="144780" cy="152400"/>
          <wp:effectExtent l="0" t="0" r="7620" b="0"/>
          <wp:docPr id="951902234" name="Picture 951902234"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1482014998" name="Picture 1482014998"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E4601"/>
    <w:multiLevelType w:val="hybridMultilevel"/>
    <w:tmpl w:val="828EE928"/>
    <w:lvl w:ilvl="0" w:tplc="27A2D484">
      <w:start w:val="1"/>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276F0"/>
    <w:multiLevelType w:val="hybridMultilevel"/>
    <w:tmpl w:val="2C309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B3EF5"/>
    <w:multiLevelType w:val="hybridMultilevel"/>
    <w:tmpl w:val="E44A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6204E"/>
    <w:multiLevelType w:val="hybridMultilevel"/>
    <w:tmpl w:val="020E3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B0FB4"/>
    <w:multiLevelType w:val="hybridMultilevel"/>
    <w:tmpl w:val="22A4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F00AF3"/>
    <w:multiLevelType w:val="hybridMultilevel"/>
    <w:tmpl w:val="005C284C"/>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335315">
    <w:abstractNumId w:val="3"/>
  </w:num>
  <w:num w:numId="2" w16cid:durableId="275868633">
    <w:abstractNumId w:val="4"/>
  </w:num>
  <w:num w:numId="3" w16cid:durableId="614411147">
    <w:abstractNumId w:val="11"/>
  </w:num>
  <w:num w:numId="4" w16cid:durableId="1798331633">
    <w:abstractNumId w:val="6"/>
  </w:num>
  <w:num w:numId="5" w16cid:durableId="1345741940">
    <w:abstractNumId w:val="5"/>
  </w:num>
  <w:num w:numId="6" w16cid:durableId="212274145">
    <w:abstractNumId w:val="0"/>
  </w:num>
  <w:num w:numId="7" w16cid:durableId="445348890">
    <w:abstractNumId w:val="7"/>
  </w:num>
  <w:num w:numId="8" w16cid:durableId="564995423">
    <w:abstractNumId w:val="9"/>
  </w:num>
  <w:num w:numId="9" w16cid:durableId="1921672555">
    <w:abstractNumId w:val="8"/>
  </w:num>
  <w:num w:numId="10" w16cid:durableId="1275333766">
    <w:abstractNumId w:val="1"/>
  </w:num>
  <w:num w:numId="11" w16cid:durableId="1540976498">
    <w:abstractNumId w:val="2"/>
  </w:num>
  <w:num w:numId="12" w16cid:durableId="5837580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GB" w:vendorID="64" w:dllVersion="4096" w:nlCheck="1" w:checkStyle="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2CF"/>
    <w:rsid w:val="0000223C"/>
    <w:rsid w:val="000029F9"/>
    <w:rsid w:val="000030B3"/>
    <w:rsid w:val="00003B52"/>
    <w:rsid w:val="00004355"/>
    <w:rsid w:val="0000527E"/>
    <w:rsid w:val="00006F45"/>
    <w:rsid w:val="000103AB"/>
    <w:rsid w:val="00011548"/>
    <w:rsid w:val="00011B6B"/>
    <w:rsid w:val="00013299"/>
    <w:rsid w:val="0001359F"/>
    <w:rsid w:val="0002138C"/>
    <w:rsid w:val="00021FCB"/>
    <w:rsid w:val="00023738"/>
    <w:rsid w:val="00025FCE"/>
    <w:rsid w:val="000260C7"/>
    <w:rsid w:val="0002633C"/>
    <w:rsid w:val="000331E4"/>
    <w:rsid w:val="00033FC3"/>
    <w:rsid w:val="00035FB4"/>
    <w:rsid w:val="000366B8"/>
    <w:rsid w:val="00037947"/>
    <w:rsid w:val="00037E4E"/>
    <w:rsid w:val="00040165"/>
    <w:rsid w:val="000404AF"/>
    <w:rsid w:val="00040686"/>
    <w:rsid w:val="000418FA"/>
    <w:rsid w:val="00042C15"/>
    <w:rsid w:val="00042DE5"/>
    <w:rsid w:val="00043D9B"/>
    <w:rsid w:val="00045B90"/>
    <w:rsid w:val="00050E80"/>
    <w:rsid w:val="000524AC"/>
    <w:rsid w:val="000544A6"/>
    <w:rsid w:val="00056144"/>
    <w:rsid w:val="0005643D"/>
    <w:rsid w:val="0005724D"/>
    <w:rsid w:val="0006031F"/>
    <w:rsid w:val="000603E2"/>
    <w:rsid w:val="000626A3"/>
    <w:rsid w:val="00065578"/>
    <w:rsid w:val="00065F81"/>
    <w:rsid w:val="00065F8C"/>
    <w:rsid w:val="00066217"/>
    <w:rsid w:val="00066A57"/>
    <w:rsid w:val="000675A0"/>
    <w:rsid w:val="000712AC"/>
    <w:rsid w:val="00071BDD"/>
    <w:rsid w:val="00075F93"/>
    <w:rsid w:val="00077698"/>
    <w:rsid w:val="00081B34"/>
    <w:rsid w:val="0008351D"/>
    <w:rsid w:val="00085F14"/>
    <w:rsid w:val="00091D67"/>
    <w:rsid w:val="0009271F"/>
    <w:rsid w:val="000930C0"/>
    <w:rsid w:val="000938C9"/>
    <w:rsid w:val="00093D09"/>
    <w:rsid w:val="00094F1F"/>
    <w:rsid w:val="00095848"/>
    <w:rsid w:val="00097B1B"/>
    <w:rsid w:val="000A133D"/>
    <w:rsid w:val="000A3158"/>
    <w:rsid w:val="000A5698"/>
    <w:rsid w:val="000A7111"/>
    <w:rsid w:val="000B0636"/>
    <w:rsid w:val="000B0E2E"/>
    <w:rsid w:val="000B2195"/>
    <w:rsid w:val="000B224C"/>
    <w:rsid w:val="000B67ED"/>
    <w:rsid w:val="000B7F14"/>
    <w:rsid w:val="000C29A2"/>
    <w:rsid w:val="000C3902"/>
    <w:rsid w:val="000C4B38"/>
    <w:rsid w:val="000C518D"/>
    <w:rsid w:val="000C713C"/>
    <w:rsid w:val="000C7D50"/>
    <w:rsid w:val="000D153C"/>
    <w:rsid w:val="000D2F29"/>
    <w:rsid w:val="000D301B"/>
    <w:rsid w:val="000D6836"/>
    <w:rsid w:val="000D75EA"/>
    <w:rsid w:val="000E5D38"/>
    <w:rsid w:val="000F09F9"/>
    <w:rsid w:val="000F0E3F"/>
    <w:rsid w:val="000F364C"/>
    <w:rsid w:val="000F377F"/>
    <w:rsid w:val="000F48F3"/>
    <w:rsid w:val="000F4E72"/>
    <w:rsid w:val="000F6EF9"/>
    <w:rsid w:val="00100C99"/>
    <w:rsid w:val="00101624"/>
    <w:rsid w:val="00103CBC"/>
    <w:rsid w:val="0010412E"/>
    <w:rsid w:val="00105600"/>
    <w:rsid w:val="00110857"/>
    <w:rsid w:val="0011117D"/>
    <w:rsid w:val="001112DF"/>
    <w:rsid w:val="001114CB"/>
    <w:rsid w:val="001122A1"/>
    <w:rsid w:val="001170BF"/>
    <w:rsid w:val="001200AE"/>
    <w:rsid w:val="00120A5E"/>
    <w:rsid w:val="001217D6"/>
    <w:rsid w:val="0012359E"/>
    <w:rsid w:val="00124A92"/>
    <w:rsid w:val="001270D2"/>
    <w:rsid w:val="001310B9"/>
    <w:rsid w:val="00135313"/>
    <w:rsid w:val="0013633A"/>
    <w:rsid w:val="00136573"/>
    <w:rsid w:val="00137387"/>
    <w:rsid w:val="001406D9"/>
    <w:rsid w:val="00144294"/>
    <w:rsid w:val="00145DB6"/>
    <w:rsid w:val="00146FBD"/>
    <w:rsid w:val="00150135"/>
    <w:rsid w:val="00150150"/>
    <w:rsid w:val="00150B26"/>
    <w:rsid w:val="001526F2"/>
    <w:rsid w:val="00152B7C"/>
    <w:rsid w:val="00153089"/>
    <w:rsid w:val="00154225"/>
    <w:rsid w:val="00154634"/>
    <w:rsid w:val="00154DFA"/>
    <w:rsid w:val="001554C3"/>
    <w:rsid w:val="00157758"/>
    <w:rsid w:val="00160D69"/>
    <w:rsid w:val="0016399C"/>
    <w:rsid w:val="001711C5"/>
    <w:rsid w:val="00171A70"/>
    <w:rsid w:val="0017210A"/>
    <w:rsid w:val="001731A6"/>
    <w:rsid w:val="00175559"/>
    <w:rsid w:val="00175BCD"/>
    <w:rsid w:val="00177A15"/>
    <w:rsid w:val="001800A7"/>
    <w:rsid w:val="001805B4"/>
    <w:rsid w:val="00180869"/>
    <w:rsid w:val="00181B9A"/>
    <w:rsid w:val="00183A33"/>
    <w:rsid w:val="00186553"/>
    <w:rsid w:val="00187E60"/>
    <w:rsid w:val="00191516"/>
    <w:rsid w:val="001923C7"/>
    <w:rsid w:val="00193593"/>
    <w:rsid w:val="00194544"/>
    <w:rsid w:val="00194558"/>
    <w:rsid w:val="00194696"/>
    <w:rsid w:val="00196A1D"/>
    <w:rsid w:val="001A0694"/>
    <w:rsid w:val="001A0CFF"/>
    <w:rsid w:val="001A1200"/>
    <w:rsid w:val="001A4120"/>
    <w:rsid w:val="001A5BF2"/>
    <w:rsid w:val="001A6381"/>
    <w:rsid w:val="001B26DE"/>
    <w:rsid w:val="001B3FB2"/>
    <w:rsid w:val="001B4320"/>
    <w:rsid w:val="001B4CBC"/>
    <w:rsid w:val="001B76D7"/>
    <w:rsid w:val="001C038C"/>
    <w:rsid w:val="001C40EE"/>
    <w:rsid w:val="001C5547"/>
    <w:rsid w:val="001D1591"/>
    <w:rsid w:val="001D2DCB"/>
    <w:rsid w:val="001D377C"/>
    <w:rsid w:val="001D650E"/>
    <w:rsid w:val="001E0C1E"/>
    <w:rsid w:val="001E3B60"/>
    <w:rsid w:val="001E4513"/>
    <w:rsid w:val="001E5FF9"/>
    <w:rsid w:val="001E679E"/>
    <w:rsid w:val="0020252C"/>
    <w:rsid w:val="002036CC"/>
    <w:rsid w:val="00204E42"/>
    <w:rsid w:val="00205624"/>
    <w:rsid w:val="0020643D"/>
    <w:rsid w:val="0021097F"/>
    <w:rsid w:val="00212F19"/>
    <w:rsid w:val="002132B0"/>
    <w:rsid w:val="00217027"/>
    <w:rsid w:val="00220277"/>
    <w:rsid w:val="002202C2"/>
    <w:rsid w:val="00221492"/>
    <w:rsid w:val="0022402E"/>
    <w:rsid w:val="002273C3"/>
    <w:rsid w:val="00232A8E"/>
    <w:rsid w:val="00232D35"/>
    <w:rsid w:val="00232F41"/>
    <w:rsid w:val="00236496"/>
    <w:rsid w:val="00236A7D"/>
    <w:rsid w:val="00236EFE"/>
    <w:rsid w:val="002405AD"/>
    <w:rsid w:val="002405D6"/>
    <w:rsid w:val="0024104F"/>
    <w:rsid w:val="00241E15"/>
    <w:rsid w:val="00243518"/>
    <w:rsid w:val="00244711"/>
    <w:rsid w:val="00245449"/>
    <w:rsid w:val="00245D1B"/>
    <w:rsid w:val="00245ECE"/>
    <w:rsid w:val="00247A40"/>
    <w:rsid w:val="00251961"/>
    <w:rsid w:val="00252EF9"/>
    <w:rsid w:val="00254181"/>
    <w:rsid w:val="002541A6"/>
    <w:rsid w:val="00254551"/>
    <w:rsid w:val="00257167"/>
    <w:rsid w:val="00260130"/>
    <w:rsid w:val="002647BE"/>
    <w:rsid w:val="0026521F"/>
    <w:rsid w:val="0026560B"/>
    <w:rsid w:val="0026600C"/>
    <w:rsid w:val="00266AB0"/>
    <w:rsid w:val="00267305"/>
    <w:rsid w:val="00270BF9"/>
    <w:rsid w:val="0027242B"/>
    <w:rsid w:val="002725FD"/>
    <w:rsid w:val="002749D0"/>
    <w:rsid w:val="00277E55"/>
    <w:rsid w:val="00280370"/>
    <w:rsid w:val="00281335"/>
    <w:rsid w:val="002834A0"/>
    <w:rsid w:val="00283C9D"/>
    <w:rsid w:val="002858AA"/>
    <w:rsid w:val="00287293"/>
    <w:rsid w:val="00287424"/>
    <w:rsid w:val="00290722"/>
    <w:rsid w:val="00294CE7"/>
    <w:rsid w:val="00295A4C"/>
    <w:rsid w:val="002979F2"/>
    <w:rsid w:val="002A0C4E"/>
    <w:rsid w:val="002A288C"/>
    <w:rsid w:val="002A33C1"/>
    <w:rsid w:val="002A3BC6"/>
    <w:rsid w:val="002A48DD"/>
    <w:rsid w:val="002A49E6"/>
    <w:rsid w:val="002A60B1"/>
    <w:rsid w:val="002A6DE2"/>
    <w:rsid w:val="002B02EB"/>
    <w:rsid w:val="002B05A1"/>
    <w:rsid w:val="002B3198"/>
    <w:rsid w:val="002B3B3C"/>
    <w:rsid w:val="002B5314"/>
    <w:rsid w:val="002B58A3"/>
    <w:rsid w:val="002B6468"/>
    <w:rsid w:val="002B78CA"/>
    <w:rsid w:val="002C1EF4"/>
    <w:rsid w:val="002C27B5"/>
    <w:rsid w:val="002C35DD"/>
    <w:rsid w:val="002C3A69"/>
    <w:rsid w:val="002C445F"/>
    <w:rsid w:val="002C449B"/>
    <w:rsid w:val="002C5999"/>
    <w:rsid w:val="002C62F4"/>
    <w:rsid w:val="002C6B72"/>
    <w:rsid w:val="002C70FA"/>
    <w:rsid w:val="002C72D4"/>
    <w:rsid w:val="002C7BEE"/>
    <w:rsid w:val="002D0C3D"/>
    <w:rsid w:val="002D0C93"/>
    <w:rsid w:val="002D2468"/>
    <w:rsid w:val="002D2EA9"/>
    <w:rsid w:val="002D3932"/>
    <w:rsid w:val="002D3C46"/>
    <w:rsid w:val="002D5DBA"/>
    <w:rsid w:val="002D7F9B"/>
    <w:rsid w:val="002E116F"/>
    <w:rsid w:val="002E1CDC"/>
    <w:rsid w:val="002E3C91"/>
    <w:rsid w:val="002F2D3B"/>
    <w:rsid w:val="002F3075"/>
    <w:rsid w:val="002F445C"/>
    <w:rsid w:val="0030396B"/>
    <w:rsid w:val="00304999"/>
    <w:rsid w:val="00310EA7"/>
    <w:rsid w:val="00313350"/>
    <w:rsid w:val="00313A99"/>
    <w:rsid w:val="00313C10"/>
    <w:rsid w:val="00316929"/>
    <w:rsid w:val="00316B78"/>
    <w:rsid w:val="0031731C"/>
    <w:rsid w:val="0032042E"/>
    <w:rsid w:val="003205D0"/>
    <w:rsid w:val="00321B05"/>
    <w:rsid w:val="00327C1E"/>
    <w:rsid w:val="003319F7"/>
    <w:rsid w:val="00331C94"/>
    <w:rsid w:val="00334939"/>
    <w:rsid w:val="003375AF"/>
    <w:rsid w:val="00343492"/>
    <w:rsid w:val="00343752"/>
    <w:rsid w:val="00343AB7"/>
    <w:rsid w:val="00346780"/>
    <w:rsid w:val="00356E5C"/>
    <w:rsid w:val="00357709"/>
    <w:rsid w:val="0036043C"/>
    <w:rsid w:val="003633D8"/>
    <w:rsid w:val="00363F4F"/>
    <w:rsid w:val="00365090"/>
    <w:rsid w:val="00367D94"/>
    <w:rsid w:val="003703E0"/>
    <w:rsid w:val="0037054E"/>
    <w:rsid w:val="0037058A"/>
    <w:rsid w:val="003719C9"/>
    <w:rsid w:val="00371DF8"/>
    <w:rsid w:val="00372A2B"/>
    <w:rsid w:val="00373D06"/>
    <w:rsid w:val="0037643F"/>
    <w:rsid w:val="003773DD"/>
    <w:rsid w:val="003801EB"/>
    <w:rsid w:val="003817A5"/>
    <w:rsid w:val="003832A3"/>
    <w:rsid w:val="00384004"/>
    <w:rsid w:val="00392665"/>
    <w:rsid w:val="00394E17"/>
    <w:rsid w:val="00395207"/>
    <w:rsid w:val="00397F39"/>
    <w:rsid w:val="003A1C5A"/>
    <w:rsid w:val="003A2BD0"/>
    <w:rsid w:val="003A3E14"/>
    <w:rsid w:val="003A6891"/>
    <w:rsid w:val="003A78C8"/>
    <w:rsid w:val="003A7B1A"/>
    <w:rsid w:val="003B0A07"/>
    <w:rsid w:val="003B100B"/>
    <w:rsid w:val="003B39E2"/>
    <w:rsid w:val="003B7FC6"/>
    <w:rsid w:val="003B7FF5"/>
    <w:rsid w:val="003C3CAA"/>
    <w:rsid w:val="003D1923"/>
    <w:rsid w:val="003D23C2"/>
    <w:rsid w:val="003D33D4"/>
    <w:rsid w:val="003D34B0"/>
    <w:rsid w:val="003E052D"/>
    <w:rsid w:val="003E10CD"/>
    <w:rsid w:val="003E179A"/>
    <w:rsid w:val="003E38DF"/>
    <w:rsid w:val="003E7FD8"/>
    <w:rsid w:val="003F1F26"/>
    <w:rsid w:val="003F64E6"/>
    <w:rsid w:val="00400883"/>
    <w:rsid w:val="00401DB1"/>
    <w:rsid w:val="004066EB"/>
    <w:rsid w:val="004076DC"/>
    <w:rsid w:val="004079E1"/>
    <w:rsid w:val="00410E0A"/>
    <w:rsid w:val="004122B1"/>
    <w:rsid w:val="004125A0"/>
    <w:rsid w:val="00413736"/>
    <w:rsid w:val="00414738"/>
    <w:rsid w:val="00423364"/>
    <w:rsid w:val="00423EE1"/>
    <w:rsid w:val="00425C8E"/>
    <w:rsid w:val="00426191"/>
    <w:rsid w:val="0042730F"/>
    <w:rsid w:val="00427B7B"/>
    <w:rsid w:val="004321CD"/>
    <w:rsid w:val="004324E6"/>
    <w:rsid w:val="004402A7"/>
    <w:rsid w:val="004405AC"/>
    <w:rsid w:val="0044141E"/>
    <w:rsid w:val="00441942"/>
    <w:rsid w:val="004420DE"/>
    <w:rsid w:val="0044437B"/>
    <w:rsid w:val="00444474"/>
    <w:rsid w:val="0044558F"/>
    <w:rsid w:val="004455C8"/>
    <w:rsid w:val="00445693"/>
    <w:rsid w:val="00445955"/>
    <w:rsid w:val="00446BB9"/>
    <w:rsid w:val="00450967"/>
    <w:rsid w:val="00450FEF"/>
    <w:rsid w:val="00452B76"/>
    <w:rsid w:val="00455846"/>
    <w:rsid w:val="004558A4"/>
    <w:rsid w:val="00455B93"/>
    <w:rsid w:val="004650BD"/>
    <w:rsid w:val="00465A36"/>
    <w:rsid w:val="004666A4"/>
    <w:rsid w:val="00470027"/>
    <w:rsid w:val="004711D5"/>
    <w:rsid w:val="00471EE4"/>
    <w:rsid w:val="00474821"/>
    <w:rsid w:val="00474E11"/>
    <w:rsid w:val="00475CD2"/>
    <w:rsid w:val="00481913"/>
    <w:rsid w:val="00490810"/>
    <w:rsid w:val="004919BF"/>
    <w:rsid w:val="0049335A"/>
    <w:rsid w:val="0049352A"/>
    <w:rsid w:val="00494C2A"/>
    <w:rsid w:val="00495066"/>
    <w:rsid w:val="00495DF1"/>
    <w:rsid w:val="004979A4"/>
    <w:rsid w:val="004A0345"/>
    <w:rsid w:val="004A150E"/>
    <w:rsid w:val="004A21C9"/>
    <w:rsid w:val="004A3EAC"/>
    <w:rsid w:val="004A4A06"/>
    <w:rsid w:val="004B1218"/>
    <w:rsid w:val="004B44DE"/>
    <w:rsid w:val="004B5716"/>
    <w:rsid w:val="004B6C95"/>
    <w:rsid w:val="004B72BD"/>
    <w:rsid w:val="004B7B34"/>
    <w:rsid w:val="004C57CC"/>
    <w:rsid w:val="004C7F82"/>
    <w:rsid w:val="004D17BC"/>
    <w:rsid w:val="004D4A98"/>
    <w:rsid w:val="004D7BE1"/>
    <w:rsid w:val="004E154B"/>
    <w:rsid w:val="004E1C96"/>
    <w:rsid w:val="004E30FD"/>
    <w:rsid w:val="004E3D33"/>
    <w:rsid w:val="004E4D47"/>
    <w:rsid w:val="004E5588"/>
    <w:rsid w:val="004E69B0"/>
    <w:rsid w:val="004F3159"/>
    <w:rsid w:val="004F3510"/>
    <w:rsid w:val="005000D1"/>
    <w:rsid w:val="0050324C"/>
    <w:rsid w:val="00503BDD"/>
    <w:rsid w:val="005071C4"/>
    <w:rsid w:val="00510547"/>
    <w:rsid w:val="00510B40"/>
    <w:rsid w:val="00511B5B"/>
    <w:rsid w:val="0051581D"/>
    <w:rsid w:val="00515E07"/>
    <w:rsid w:val="00516A8E"/>
    <w:rsid w:val="00516DEB"/>
    <w:rsid w:val="0052013F"/>
    <w:rsid w:val="00520B1A"/>
    <w:rsid w:val="0052142B"/>
    <w:rsid w:val="00522A56"/>
    <w:rsid w:val="00522EEA"/>
    <w:rsid w:val="00523F94"/>
    <w:rsid w:val="00523FB3"/>
    <w:rsid w:val="00524995"/>
    <w:rsid w:val="00526E7C"/>
    <w:rsid w:val="00531827"/>
    <w:rsid w:val="00531ABF"/>
    <w:rsid w:val="00532FA1"/>
    <w:rsid w:val="0053342A"/>
    <w:rsid w:val="005352AC"/>
    <w:rsid w:val="00541A47"/>
    <w:rsid w:val="00544970"/>
    <w:rsid w:val="00545B55"/>
    <w:rsid w:val="005468C6"/>
    <w:rsid w:val="00550A98"/>
    <w:rsid w:val="00551019"/>
    <w:rsid w:val="0055159C"/>
    <w:rsid w:val="00556B37"/>
    <w:rsid w:val="00560C1B"/>
    <w:rsid w:val="00564BED"/>
    <w:rsid w:val="0056582F"/>
    <w:rsid w:val="00566E35"/>
    <w:rsid w:val="00574DA3"/>
    <w:rsid w:val="0057582A"/>
    <w:rsid w:val="0057672A"/>
    <w:rsid w:val="00576E19"/>
    <w:rsid w:val="00577861"/>
    <w:rsid w:val="00582661"/>
    <w:rsid w:val="00583972"/>
    <w:rsid w:val="0058476E"/>
    <w:rsid w:val="005847CF"/>
    <w:rsid w:val="00586F40"/>
    <w:rsid w:val="0058737B"/>
    <w:rsid w:val="0058755C"/>
    <w:rsid w:val="005875B2"/>
    <w:rsid w:val="005915D1"/>
    <w:rsid w:val="005923EF"/>
    <w:rsid w:val="005932C1"/>
    <w:rsid w:val="00594284"/>
    <w:rsid w:val="00594729"/>
    <w:rsid w:val="005A1E00"/>
    <w:rsid w:val="005A2E3B"/>
    <w:rsid w:val="005A6849"/>
    <w:rsid w:val="005B0120"/>
    <w:rsid w:val="005B071C"/>
    <w:rsid w:val="005B19B9"/>
    <w:rsid w:val="005B2EC1"/>
    <w:rsid w:val="005B2EE7"/>
    <w:rsid w:val="005B3DDD"/>
    <w:rsid w:val="005B5DEA"/>
    <w:rsid w:val="005B7ECB"/>
    <w:rsid w:val="005C17F2"/>
    <w:rsid w:val="005C55BE"/>
    <w:rsid w:val="005C7596"/>
    <w:rsid w:val="005C7C09"/>
    <w:rsid w:val="005D074F"/>
    <w:rsid w:val="005D2870"/>
    <w:rsid w:val="005D55C9"/>
    <w:rsid w:val="005D5AB6"/>
    <w:rsid w:val="005E3772"/>
    <w:rsid w:val="005E6851"/>
    <w:rsid w:val="005E6F38"/>
    <w:rsid w:val="005F09E3"/>
    <w:rsid w:val="005F0BB2"/>
    <w:rsid w:val="005F41D0"/>
    <w:rsid w:val="005F4F07"/>
    <w:rsid w:val="005F5014"/>
    <w:rsid w:val="005F70E6"/>
    <w:rsid w:val="00600660"/>
    <w:rsid w:val="006038FF"/>
    <w:rsid w:val="00605DC9"/>
    <w:rsid w:val="00606EEF"/>
    <w:rsid w:val="006076B0"/>
    <w:rsid w:val="00613400"/>
    <w:rsid w:val="00614D86"/>
    <w:rsid w:val="00615489"/>
    <w:rsid w:val="006235FE"/>
    <w:rsid w:val="0062427D"/>
    <w:rsid w:val="00631158"/>
    <w:rsid w:val="006420E8"/>
    <w:rsid w:val="006429E4"/>
    <w:rsid w:val="00643F31"/>
    <w:rsid w:val="00644546"/>
    <w:rsid w:val="0064486A"/>
    <w:rsid w:val="00646667"/>
    <w:rsid w:val="006468B1"/>
    <w:rsid w:val="0065431C"/>
    <w:rsid w:val="006566E5"/>
    <w:rsid w:val="0066139F"/>
    <w:rsid w:val="006640D6"/>
    <w:rsid w:val="0066534D"/>
    <w:rsid w:val="0066539F"/>
    <w:rsid w:val="00666A26"/>
    <w:rsid w:val="00671371"/>
    <w:rsid w:val="006721A4"/>
    <w:rsid w:val="00672D84"/>
    <w:rsid w:val="00674E38"/>
    <w:rsid w:val="006766C8"/>
    <w:rsid w:val="00680C3B"/>
    <w:rsid w:val="006855A4"/>
    <w:rsid w:val="00685BAB"/>
    <w:rsid w:val="006866F9"/>
    <w:rsid w:val="00687B32"/>
    <w:rsid w:val="00691E23"/>
    <w:rsid w:val="006934E6"/>
    <w:rsid w:val="006954E1"/>
    <w:rsid w:val="00695B27"/>
    <w:rsid w:val="00695EB7"/>
    <w:rsid w:val="0069743C"/>
    <w:rsid w:val="006A1106"/>
    <w:rsid w:val="006A30DE"/>
    <w:rsid w:val="006A3B29"/>
    <w:rsid w:val="006A54B1"/>
    <w:rsid w:val="006A5579"/>
    <w:rsid w:val="006A5C05"/>
    <w:rsid w:val="006B0C6E"/>
    <w:rsid w:val="006B2EE4"/>
    <w:rsid w:val="006B3126"/>
    <w:rsid w:val="006B380E"/>
    <w:rsid w:val="006B5A67"/>
    <w:rsid w:val="006B7489"/>
    <w:rsid w:val="006B792C"/>
    <w:rsid w:val="006C062F"/>
    <w:rsid w:val="006C1F2E"/>
    <w:rsid w:val="006C20A7"/>
    <w:rsid w:val="006C2322"/>
    <w:rsid w:val="006C2FCC"/>
    <w:rsid w:val="006C365F"/>
    <w:rsid w:val="006C5F87"/>
    <w:rsid w:val="006C610F"/>
    <w:rsid w:val="006C625C"/>
    <w:rsid w:val="006D2733"/>
    <w:rsid w:val="006D2C7F"/>
    <w:rsid w:val="006D2E49"/>
    <w:rsid w:val="006D4438"/>
    <w:rsid w:val="006D4583"/>
    <w:rsid w:val="006D7B51"/>
    <w:rsid w:val="006D7DC9"/>
    <w:rsid w:val="006E0C3D"/>
    <w:rsid w:val="006F2F09"/>
    <w:rsid w:val="006F3D56"/>
    <w:rsid w:val="006F471F"/>
    <w:rsid w:val="006F604D"/>
    <w:rsid w:val="006F7825"/>
    <w:rsid w:val="00701A2F"/>
    <w:rsid w:val="007036C6"/>
    <w:rsid w:val="00704CF1"/>
    <w:rsid w:val="00705057"/>
    <w:rsid w:val="0071043F"/>
    <w:rsid w:val="0071082F"/>
    <w:rsid w:val="007139CD"/>
    <w:rsid w:val="00716F79"/>
    <w:rsid w:val="00720E2D"/>
    <w:rsid w:val="007232F9"/>
    <w:rsid w:val="00724A9F"/>
    <w:rsid w:val="00725FB6"/>
    <w:rsid w:val="007263B2"/>
    <w:rsid w:val="007326B2"/>
    <w:rsid w:val="007363F1"/>
    <w:rsid w:val="007401DB"/>
    <w:rsid w:val="0074069C"/>
    <w:rsid w:val="00741E66"/>
    <w:rsid w:val="007434F9"/>
    <w:rsid w:val="00744323"/>
    <w:rsid w:val="00746BC7"/>
    <w:rsid w:val="00750C2D"/>
    <w:rsid w:val="00754662"/>
    <w:rsid w:val="00756E88"/>
    <w:rsid w:val="00761D7A"/>
    <w:rsid w:val="00762512"/>
    <w:rsid w:val="00762C98"/>
    <w:rsid w:val="007676F0"/>
    <w:rsid w:val="00767CDD"/>
    <w:rsid w:val="0077066D"/>
    <w:rsid w:val="00771AAF"/>
    <w:rsid w:val="0077243E"/>
    <w:rsid w:val="007769D0"/>
    <w:rsid w:val="007812FE"/>
    <w:rsid w:val="00781AD9"/>
    <w:rsid w:val="007821CB"/>
    <w:rsid w:val="00782985"/>
    <w:rsid w:val="00783105"/>
    <w:rsid w:val="0078348A"/>
    <w:rsid w:val="00783B36"/>
    <w:rsid w:val="0078539F"/>
    <w:rsid w:val="00786041"/>
    <w:rsid w:val="0078617C"/>
    <w:rsid w:val="00786F25"/>
    <w:rsid w:val="00787265"/>
    <w:rsid w:val="0079008C"/>
    <w:rsid w:val="00793D3E"/>
    <w:rsid w:val="0079685A"/>
    <w:rsid w:val="007A0A0C"/>
    <w:rsid w:val="007A2CD7"/>
    <w:rsid w:val="007A3150"/>
    <w:rsid w:val="007A3488"/>
    <w:rsid w:val="007A37EC"/>
    <w:rsid w:val="007A3F74"/>
    <w:rsid w:val="007A440A"/>
    <w:rsid w:val="007B44C1"/>
    <w:rsid w:val="007B4D80"/>
    <w:rsid w:val="007C33D5"/>
    <w:rsid w:val="007C4BA8"/>
    <w:rsid w:val="007C7F21"/>
    <w:rsid w:val="007D027F"/>
    <w:rsid w:val="007D147C"/>
    <w:rsid w:val="007D2762"/>
    <w:rsid w:val="007D42E5"/>
    <w:rsid w:val="007D4F36"/>
    <w:rsid w:val="007D53DF"/>
    <w:rsid w:val="007D7E97"/>
    <w:rsid w:val="007E3575"/>
    <w:rsid w:val="007E5830"/>
    <w:rsid w:val="007E5A63"/>
    <w:rsid w:val="007E6DDA"/>
    <w:rsid w:val="007E6E14"/>
    <w:rsid w:val="007E73E7"/>
    <w:rsid w:val="007E7E68"/>
    <w:rsid w:val="007F1342"/>
    <w:rsid w:val="007F20FE"/>
    <w:rsid w:val="007F28B0"/>
    <w:rsid w:val="007F6917"/>
    <w:rsid w:val="007F798A"/>
    <w:rsid w:val="007F7C32"/>
    <w:rsid w:val="00801148"/>
    <w:rsid w:val="008037D6"/>
    <w:rsid w:val="00804080"/>
    <w:rsid w:val="00804F79"/>
    <w:rsid w:val="00805C00"/>
    <w:rsid w:val="00807099"/>
    <w:rsid w:val="00810FB2"/>
    <w:rsid w:val="00811235"/>
    <w:rsid w:val="0081508D"/>
    <w:rsid w:val="008168A3"/>
    <w:rsid w:val="0081771F"/>
    <w:rsid w:val="00817E0B"/>
    <w:rsid w:val="008229C3"/>
    <w:rsid w:val="00823F02"/>
    <w:rsid w:val="0082476A"/>
    <w:rsid w:val="00824D3B"/>
    <w:rsid w:val="00825288"/>
    <w:rsid w:val="008306CF"/>
    <w:rsid w:val="00832D4D"/>
    <w:rsid w:val="0083358F"/>
    <w:rsid w:val="00837F86"/>
    <w:rsid w:val="008430DB"/>
    <w:rsid w:val="00843215"/>
    <w:rsid w:val="00844475"/>
    <w:rsid w:val="00844D07"/>
    <w:rsid w:val="00847189"/>
    <w:rsid w:val="00847408"/>
    <w:rsid w:val="008507C4"/>
    <w:rsid w:val="00851BCE"/>
    <w:rsid w:val="00853FAF"/>
    <w:rsid w:val="00855E52"/>
    <w:rsid w:val="00857020"/>
    <w:rsid w:val="008625D2"/>
    <w:rsid w:val="008638CD"/>
    <w:rsid w:val="008703FD"/>
    <w:rsid w:val="0087218A"/>
    <w:rsid w:val="00875C6A"/>
    <w:rsid w:val="00877867"/>
    <w:rsid w:val="0088128C"/>
    <w:rsid w:val="00883657"/>
    <w:rsid w:val="0088591E"/>
    <w:rsid w:val="00886BFC"/>
    <w:rsid w:val="00891E87"/>
    <w:rsid w:val="008932CE"/>
    <w:rsid w:val="0089434B"/>
    <w:rsid w:val="008A1C98"/>
    <w:rsid w:val="008A1F90"/>
    <w:rsid w:val="008A2D76"/>
    <w:rsid w:val="008A52B6"/>
    <w:rsid w:val="008A611A"/>
    <w:rsid w:val="008B35E1"/>
    <w:rsid w:val="008B3617"/>
    <w:rsid w:val="008B4226"/>
    <w:rsid w:val="008C00F1"/>
    <w:rsid w:val="008C3757"/>
    <w:rsid w:val="008C3C23"/>
    <w:rsid w:val="008C4231"/>
    <w:rsid w:val="008C4A0E"/>
    <w:rsid w:val="008C6FDD"/>
    <w:rsid w:val="008C7594"/>
    <w:rsid w:val="008C7B79"/>
    <w:rsid w:val="008D3BAC"/>
    <w:rsid w:val="008D4DBF"/>
    <w:rsid w:val="008D6EE0"/>
    <w:rsid w:val="008E1760"/>
    <w:rsid w:val="008E4D6E"/>
    <w:rsid w:val="008E65C4"/>
    <w:rsid w:val="008F021D"/>
    <w:rsid w:val="008F3001"/>
    <w:rsid w:val="008F5C07"/>
    <w:rsid w:val="008F732E"/>
    <w:rsid w:val="00900350"/>
    <w:rsid w:val="00906F23"/>
    <w:rsid w:val="009078BF"/>
    <w:rsid w:val="00910D92"/>
    <w:rsid w:val="00912009"/>
    <w:rsid w:val="009129D8"/>
    <w:rsid w:val="00914D6A"/>
    <w:rsid w:val="009201AD"/>
    <w:rsid w:val="00921565"/>
    <w:rsid w:val="00921B14"/>
    <w:rsid w:val="0092219B"/>
    <w:rsid w:val="00922991"/>
    <w:rsid w:val="00922B09"/>
    <w:rsid w:val="0092423F"/>
    <w:rsid w:val="009267AA"/>
    <w:rsid w:val="009310E9"/>
    <w:rsid w:val="00934982"/>
    <w:rsid w:val="00934F1E"/>
    <w:rsid w:val="00935711"/>
    <w:rsid w:val="00937485"/>
    <w:rsid w:val="00940BE8"/>
    <w:rsid w:val="009414C6"/>
    <w:rsid w:val="00942172"/>
    <w:rsid w:val="009444E4"/>
    <w:rsid w:val="00945B71"/>
    <w:rsid w:val="009461DB"/>
    <w:rsid w:val="009476EB"/>
    <w:rsid w:val="00950E41"/>
    <w:rsid w:val="00960698"/>
    <w:rsid w:val="00961253"/>
    <w:rsid w:val="00961E4F"/>
    <w:rsid w:val="00966BB3"/>
    <w:rsid w:val="009671F5"/>
    <w:rsid w:val="0097035A"/>
    <w:rsid w:val="0097117C"/>
    <w:rsid w:val="009719BE"/>
    <w:rsid w:val="00972082"/>
    <w:rsid w:val="00972198"/>
    <w:rsid w:val="00974D23"/>
    <w:rsid w:val="009758A9"/>
    <w:rsid w:val="009771E1"/>
    <w:rsid w:val="00980371"/>
    <w:rsid w:val="009849DA"/>
    <w:rsid w:val="00984DD8"/>
    <w:rsid w:val="009850EE"/>
    <w:rsid w:val="00986AB6"/>
    <w:rsid w:val="0099098C"/>
    <w:rsid w:val="00990D7B"/>
    <w:rsid w:val="00992E44"/>
    <w:rsid w:val="00992E4C"/>
    <w:rsid w:val="00995491"/>
    <w:rsid w:val="00996A89"/>
    <w:rsid w:val="009A1143"/>
    <w:rsid w:val="009A2FF1"/>
    <w:rsid w:val="009A3ABB"/>
    <w:rsid w:val="009B208F"/>
    <w:rsid w:val="009B2384"/>
    <w:rsid w:val="009B2435"/>
    <w:rsid w:val="009B3D9F"/>
    <w:rsid w:val="009B62B6"/>
    <w:rsid w:val="009C1316"/>
    <w:rsid w:val="009C2726"/>
    <w:rsid w:val="009C3E6C"/>
    <w:rsid w:val="009C6298"/>
    <w:rsid w:val="009C7C2C"/>
    <w:rsid w:val="009D0CAC"/>
    <w:rsid w:val="009D0EB0"/>
    <w:rsid w:val="009D1538"/>
    <w:rsid w:val="009D1C78"/>
    <w:rsid w:val="009D51A3"/>
    <w:rsid w:val="009D6583"/>
    <w:rsid w:val="009D7219"/>
    <w:rsid w:val="009D7611"/>
    <w:rsid w:val="009E0051"/>
    <w:rsid w:val="009E0EE8"/>
    <w:rsid w:val="009E282D"/>
    <w:rsid w:val="009E6DB1"/>
    <w:rsid w:val="009E7046"/>
    <w:rsid w:val="009F05B4"/>
    <w:rsid w:val="009F120F"/>
    <w:rsid w:val="009F349C"/>
    <w:rsid w:val="009F5386"/>
    <w:rsid w:val="009F6531"/>
    <w:rsid w:val="009F766C"/>
    <w:rsid w:val="009F7E2E"/>
    <w:rsid w:val="00A01C1E"/>
    <w:rsid w:val="00A01C71"/>
    <w:rsid w:val="00A03AE9"/>
    <w:rsid w:val="00A03CC2"/>
    <w:rsid w:val="00A03DF1"/>
    <w:rsid w:val="00A06642"/>
    <w:rsid w:val="00A06CE4"/>
    <w:rsid w:val="00A1073C"/>
    <w:rsid w:val="00A11DF7"/>
    <w:rsid w:val="00A121CF"/>
    <w:rsid w:val="00A1267B"/>
    <w:rsid w:val="00A154E9"/>
    <w:rsid w:val="00A20178"/>
    <w:rsid w:val="00A20D4B"/>
    <w:rsid w:val="00A2444A"/>
    <w:rsid w:val="00A263BB"/>
    <w:rsid w:val="00A26B09"/>
    <w:rsid w:val="00A27757"/>
    <w:rsid w:val="00A30D25"/>
    <w:rsid w:val="00A3237F"/>
    <w:rsid w:val="00A342DC"/>
    <w:rsid w:val="00A34AA1"/>
    <w:rsid w:val="00A34CE3"/>
    <w:rsid w:val="00A42019"/>
    <w:rsid w:val="00A45170"/>
    <w:rsid w:val="00A46029"/>
    <w:rsid w:val="00A467B5"/>
    <w:rsid w:val="00A4704C"/>
    <w:rsid w:val="00A47B25"/>
    <w:rsid w:val="00A60E6B"/>
    <w:rsid w:val="00A6394A"/>
    <w:rsid w:val="00A63A02"/>
    <w:rsid w:val="00A64476"/>
    <w:rsid w:val="00A65281"/>
    <w:rsid w:val="00A71997"/>
    <w:rsid w:val="00A71C9E"/>
    <w:rsid w:val="00A73819"/>
    <w:rsid w:val="00A73A59"/>
    <w:rsid w:val="00A746BC"/>
    <w:rsid w:val="00A7478E"/>
    <w:rsid w:val="00A75FA0"/>
    <w:rsid w:val="00A8025C"/>
    <w:rsid w:val="00A809EF"/>
    <w:rsid w:val="00A85B77"/>
    <w:rsid w:val="00A86EEC"/>
    <w:rsid w:val="00A87342"/>
    <w:rsid w:val="00A87B29"/>
    <w:rsid w:val="00A9161A"/>
    <w:rsid w:val="00A95217"/>
    <w:rsid w:val="00A95759"/>
    <w:rsid w:val="00A9645E"/>
    <w:rsid w:val="00A9697B"/>
    <w:rsid w:val="00A96A54"/>
    <w:rsid w:val="00A96ED3"/>
    <w:rsid w:val="00AA1631"/>
    <w:rsid w:val="00AA24E1"/>
    <w:rsid w:val="00AA494E"/>
    <w:rsid w:val="00AA7B46"/>
    <w:rsid w:val="00AB1E77"/>
    <w:rsid w:val="00AB3E69"/>
    <w:rsid w:val="00AB44EE"/>
    <w:rsid w:val="00AB702F"/>
    <w:rsid w:val="00AC0B62"/>
    <w:rsid w:val="00AC3582"/>
    <w:rsid w:val="00AC6DFD"/>
    <w:rsid w:val="00AC7BBC"/>
    <w:rsid w:val="00AD1C8F"/>
    <w:rsid w:val="00AD2516"/>
    <w:rsid w:val="00AD3ED8"/>
    <w:rsid w:val="00AE31A1"/>
    <w:rsid w:val="00AE36B9"/>
    <w:rsid w:val="00AE3FCD"/>
    <w:rsid w:val="00AE4041"/>
    <w:rsid w:val="00AE4DB9"/>
    <w:rsid w:val="00AE6030"/>
    <w:rsid w:val="00AF122C"/>
    <w:rsid w:val="00AF423F"/>
    <w:rsid w:val="00AF4E76"/>
    <w:rsid w:val="00B00A6A"/>
    <w:rsid w:val="00B00C5A"/>
    <w:rsid w:val="00B0121F"/>
    <w:rsid w:val="00B0229B"/>
    <w:rsid w:val="00B0294E"/>
    <w:rsid w:val="00B031C9"/>
    <w:rsid w:val="00B03A91"/>
    <w:rsid w:val="00B06BDE"/>
    <w:rsid w:val="00B06E0E"/>
    <w:rsid w:val="00B079A7"/>
    <w:rsid w:val="00B13088"/>
    <w:rsid w:val="00B1340F"/>
    <w:rsid w:val="00B13651"/>
    <w:rsid w:val="00B13ED2"/>
    <w:rsid w:val="00B147CF"/>
    <w:rsid w:val="00B1497E"/>
    <w:rsid w:val="00B161A1"/>
    <w:rsid w:val="00B16457"/>
    <w:rsid w:val="00B16B73"/>
    <w:rsid w:val="00B2276F"/>
    <w:rsid w:val="00B233B6"/>
    <w:rsid w:val="00B24724"/>
    <w:rsid w:val="00B25C21"/>
    <w:rsid w:val="00B260DB"/>
    <w:rsid w:val="00B30096"/>
    <w:rsid w:val="00B31EC2"/>
    <w:rsid w:val="00B325FE"/>
    <w:rsid w:val="00B33CF0"/>
    <w:rsid w:val="00B34304"/>
    <w:rsid w:val="00B40399"/>
    <w:rsid w:val="00B4171F"/>
    <w:rsid w:val="00B423BB"/>
    <w:rsid w:val="00B430EB"/>
    <w:rsid w:val="00B43813"/>
    <w:rsid w:val="00B477F1"/>
    <w:rsid w:val="00B47829"/>
    <w:rsid w:val="00B50DC4"/>
    <w:rsid w:val="00B51B7F"/>
    <w:rsid w:val="00B540E7"/>
    <w:rsid w:val="00B55CAA"/>
    <w:rsid w:val="00B57256"/>
    <w:rsid w:val="00B57F9F"/>
    <w:rsid w:val="00B625F7"/>
    <w:rsid w:val="00B704D4"/>
    <w:rsid w:val="00B733F9"/>
    <w:rsid w:val="00B742C7"/>
    <w:rsid w:val="00B743DF"/>
    <w:rsid w:val="00B77E19"/>
    <w:rsid w:val="00B82934"/>
    <w:rsid w:val="00B82EB0"/>
    <w:rsid w:val="00B83841"/>
    <w:rsid w:val="00B86663"/>
    <w:rsid w:val="00B87A85"/>
    <w:rsid w:val="00B87FDF"/>
    <w:rsid w:val="00B9034A"/>
    <w:rsid w:val="00B90A26"/>
    <w:rsid w:val="00B915B0"/>
    <w:rsid w:val="00B923D1"/>
    <w:rsid w:val="00B92531"/>
    <w:rsid w:val="00B932EF"/>
    <w:rsid w:val="00B9363E"/>
    <w:rsid w:val="00B94405"/>
    <w:rsid w:val="00B95B71"/>
    <w:rsid w:val="00B96DD2"/>
    <w:rsid w:val="00BA02CA"/>
    <w:rsid w:val="00BA0FD3"/>
    <w:rsid w:val="00BA3979"/>
    <w:rsid w:val="00BA4172"/>
    <w:rsid w:val="00BA6546"/>
    <w:rsid w:val="00BA65FE"/>
    <w:rsid w:val="00BB2AA1"/>
    <w:rsid w:val="00BB5B54"/>
    <w:rsid w:val="00BB5DD0"/>
    <w:rsid w:val="00BB7F15"/>
    <w:rsid w:val="00BC5346"/>
    <w:rsid w:val="00BC6D0E"/>
    <w:rsid w:val="00BC7617"/>
    <w:rsid w:val="00BC7F01"/>
    <w:rsid w:val="00BD0235"/>
    <w:rsid w:val="00BD04A8"/>
    <w:rsid w:val="00BD4FAB"/>
    <w:rsid w:val="00BE0000"/>
    <w:rsid w:val="00BE2F41"/>
    <w:rsid w:val="00BE62BA"/>
    <w:rsid w:val="00BF0E68"/>
    <w:rsid w:val="00BF2DB8"/>
    <w:rsid w:val="00BF5260"/>
    <w:rsid w:val="00BF5696"/>
    <w:rsid w:val="00BF5779"/>
    <w:rsid w:val="00C02BE5"/>
    <w:rsid w:val="00C04C44"/>
    <w:rsid w:val="00C04CBB"/>
    <w:rsid w:val="00C064BA"/>
    <w:rsid w:val="00C071A1"/>
    <w:rsid w:val="00C111AE"/>
    <w:rsid w:val="00C21250"/>
    <w:rsid w:val="00C21A76"/>
    <w:rsid w:val="00C228C3"/>
    <w:rsid w:val="00C2319A"/>
    <w:rsid w:val="00C2574A"/>
    <w:rsid w:val="00C30067"/>
    <w:rsid w:val="00C30154"/>
    <w:rsid w:val="00C317A8"/>
    <w:rsid w:val="00C3255A"/>
    <w:rsid w:val="00C3339B"/>
    <w:rsid w:val="00C33AC9"/>
    <w:rsid w:val="00C34928"/>
    <w:rsid w:val="00C36123"/>
    <w:rsid w:val="00C36D79"/>
    <w:rsid w:val="00C3710F"/>
    <w:rsid w:val="00C372B3"/>
    <w:rsid w:val="00C37A3A"/>
    <w:rsid w:val="00C414C0"/>
    <w:rsid w:val="00C42A62"/>
    <w:rsid w:val="00C42AED"/>
    <w:rsid w:val="00C43311"/>
    <w:rsid w:val="00C45905"/>
    <w:rsid w:val="00C46D9A"/>
    <w:rsid w:val="00C5063E"/>
    <w:rsid w:val="00C50753"/>
    <w:rsid w:val="00C5101B"/>
    <w:rsid w:val="00C5206D"/>
    <w:rsid w:val="00C544E2"/>
    <w:rsid w:val="00C54FDC"/>
    <w:rsid w:val="00C6021A"/>
    <w:rsid w:val="00C62B8C"/>
    <w:rsid w:val="00C65AC4"/>
    <w:rsid w:val="00C66082"/>
    <w:rsid w:val="00C671AB"/>
    <w:rsid w:val="00C7100C"/>
    <w:rsid w:val="00C7464D"/>
    <w:rsid w:val="00C747AF"/>
    <w:rsid w:val="00C7593D"/>
    <w:rsid w:val="00C775ED"/>
    <w:rsid w:val="00C77F2B"/>
    <w:rsid w:val="00C85552"/>
    <w:rsid w:val="00C85B8A"/>
    <w:rsid w:val="00C87E47"/>
    <w:rsid w:val="00C94987"/>
    <w:rsid w:val="00C95A9D"/>
    <w:rsid w:val="00C976E1"/>
    <w:rsid w:val="00CA20BD"/>
    <w:rsid w:val="00CA4526"/>
    <w:rsid w:val="00CA5084"/>
    <w:rsid w:val="00CA62B5"/>
    <w:rsid w:val="00CB0954"/>
    <w:rsid w:val="00CB09BF"/>
    <w:rsid w:val="00CB200D"/>
    <w:rsid w:val="00CB2D4B"/>
    <w:rsid w:val="00CB454A"/>
    <w:rsid w:val="00CB48CA"/>
    <w:rsid w:val="00CB4E3E"/>
    <w:rsid w:val="00CB54E0"/>
    <w:rsid w:val="00CB762A"/>
    <w:rsid w:val="00CC2A99"/>
    <w:rsid w:val="00CC3FD1"/>
    <w:rsid w:val="00CC5431"/>
    <w:rsid w:val="00CC56A9"/>
    <w:rsid w:val="00CC67C9"/>
    <w:rsid w:val="00CC6CCD"/>
    <w:rsid w:val="00CD1BE9"/>
    <w:rsid w:val="00CD34CD"/>
    <w:rsid w:val="00CD7271"/>
    <w:rsid w:val="00CD7790"/>
    <w:rsid w:val="00CE04F9"/>
    <w:rsid w:val="00CE103B"/>
    <w:rsid w:val="00CE1734"/>
    <w:rsid w:val="00CE1981"/>
    <w:rsid w:val="00CE3080"/>
    <w:rsid w:val="00CE47B3"/>
    <w:rsid w:val="00CE739D"/>
    <w:rsid w:val="00CE792E"/>
    <w:rsid w:val="00CF0E92"/>
    <w:rsid w:val="00CF51AF"/>
    <w:rsid w:val="00CF5A67"/>
    <w:rsid w:val="00CF6008"/>
    <w:rsid w:val="00CF728D"/>
    <w:rsid w:val="00D01148"/>
    <w:rsid w:val="00D0269A"/>
    <w:rsid w:val="00D03B5F"/>
    <w:rsid w:val="00D05867"/>
    <w:rsid w:val="00D05CD7"/>
    <w:rsid w:val="00D0779A"/>
    <w:rsid w:val="00D07FE1"/>
    <w:rsid w:val="00D100A3"/>
    <w:rsid w:val="00D105A8"/>
    <w:rsid w:val="00D10DC2"/>
    <w:rsid w:val="00D11788"/>
    <w:rsid w:val="00D211C1"/>
    <w:rsid w:val="00D21D90"/>
    <w:rsid w:val="00D23B0D"/>
    <w:rsid w:val="00D2478D"/>
    <w:rsid w:val="00D26922"/>
    <w:rsid w:val="00D26EEA"/>
    <w:rsid w:val="00D334F1"/>
    <w:rsid w:val="00D3422B"/>
    <w:rsid w:val="00D36DD1"/>
    <w:rsid w:val="00D37863"/>
    <w:rsid w:val="00D41F7B"/>
    <w:rsid w:val="00D4204B"/>
    <w:rsid w:val="00D429E5"/>
    <w:rsid w:val="00D432FA"/>
    <w:rsid w:val="00D43E76"/>
    <w:rsid w:val="00D47EE2"/>
    <w:rsid w:val="00D501A4"/>
    <w:rsid w:val="00D51E89"/>
    <w:rsid w:val="00D522AE"/>
    <w:rsid w:val="00D5431E"/>
    <w:rsid w:val="00D55242"/>
    <w:rsid w:val="00D55F29"/>
    <w:rsid w:val="00D608D1"/>
    <w:rsid w:val="00D611DD"/>
    <w:rsid w:val="00D63021"/>
    <w:rsid w:val="00D63131"/>
    <w:rsid w:val="00D632DC"/>
    <w:rsid w:val="00D65462"/>
    <w:rsid w:val="00D7557E"/>
    <w:rsid w:val="00D763A8"/>
    <w:rsid w:val="00D804D9"/>
    <w:rsid w:val="00D808AA"/>
    <w:rsid w:val="00D80E10"/>
    <w:rsid w:val="00D810B5"/>
    <w:rsid w:val="00D816A7"/>
    <w:rsid w:val="00D81EA2"/>
    <w:rsid w:val="00D8427C"/>
    <w:rsid w:val="00D94604"/>
    <w:rsid w:val="00D94CD9"/>
    <w:rsid w:val="00D9581C"/>
    <w:rsid w:val="00D95BF3"/>
    <w:rsid w:val="00DA02DC"/>
    <w:rsid w:val="00DA1908"/>
    <w:rsid w:val="00DA37E0"/>
    <w:rsid w:val="00DA580A"/>
    <w:rsid w:val="00DA6A55"/>
    <w:rsid w:val="00DB0128"/>
    <w:rsid w:val="00DB05CD"/>
    <w:rsid w:val="00DB3B3E"/>
    <w:rsid w:val="00DB5732"/>
    <w:rsid w:val="00DB57AB"/>
    <w:rsid w:val="00DB5890"/>
    <w:rsid w:val="00DC1230"/>
    <w:rsid w:val="00DC1951"/>
    <w:rsid w:val="00DC3B22"/>
    <w:rsid w:val="00DD194E"/>
    <w:rsid w:val="00DD1FB0"/>
    <w:rsid w:val="00DD2517"/>
    <w:rsid w:val="00DD412E"/>
    <w:rsid w:val="00DD4C40"/>
    <w:rsid w:val="00DD65FC"/>
    <w:rsid w:val="00DE63DB"/>
    <w:rsid w:val="00DE6FD8"/>
    <w:rsid w:val="00DF13C3"/>
    <w:rsid w:val="00DF1C2F"/>
    <w:rsid w:val="00DF4C2F"/>
    <w:rsid w:val="00DF58CF"/>
    <w:rsid w:val="00DF6EEF"/>
    <w:rsid w:val="00E010EF"/>
    <w:rsid w:val="00E0181D"/>
    <w:rsid w:val="00E01BAF"/>
    <w:rsid w:val="00E02E64"/>
    <w:rsid w:val="00E039B7"/>
    <w:rsid w:val="00E03BCC"/>
    <w:rsid w:val="00E10054"/>
    <w:rsid w:val="00E10791"/>
    <w:rsid w:val="00E125E2"/>
    <w:rsid w:val="00E12A20"/>
    <w:rsid w:val="00E13FEE"/>
    <w:rsid w:val="00E14A8A"/>
    <w:rsid w:val="00E1500E"/>
    <w:rsid w:val="00E15113"/>
    <w:rsid w:val="00E203E9"/>
    <w:rsid w:val="00E24760"/>
    <w:rsid w:val="00E25FC2"/>
    <w:rsid w:val="00E30428"/>
    <w:rsid w:val="00E31243"/>
    <w:rsid w:val="00E31627"/>
    <w:rsid w:val="00E31E83"/>
    <w:rsid w:val="00E323BD"/>
    <w:rsid w:val="00E32722"/>
    <w:rsid w:val="00E33327"/>
    <w:rsid w:val="00E337D5"/>
    <w:rsid w:val="00E347B8"/>
    <w:rsid w:val="00E3648A"/>
    <w:rsid w:val="00E40E54"/>
    <w:rsid w:val="00E41F75"/>
    <w:rsid w:val="00E42996"/>
    <w:rsid w:val="00E42D2D"/>
    <w:rsid w:val="00E433B4"/>
    <w:rsid w:val="00E445B5"/>
    <w:rsid w:val="00E44E59"/>
    <w:rsid w:val="00E454F5"/>
    <w:rsid w:val="00E46B31"/>
    <w:rsid w:val="00E5003C"/>
    <w:rsid w:val="00E50CD8"/>
    <w:rsid w:val="00E53E56"/>
    <w:rsid w:val="00E54555"/>
    <w:rsid w:val="00E5555C"/>
    <w:rsid w:val="00E5620B"/>
    <w:rsid w:val="00E566B2"/>
    <w:rsid w:val="00E60DF3"/>
    <w:rsid w:val="00E61197"/>
    <w:rsid w:val="00E61F0D"/>
    <w:rsid w:val="00E643F1"/>
    <w:rsid w:val="00E67E13"/>
    <w:rsid w:val="00E70DB5"/>
    <w:rsid w:val="00E71169"/>
    <w:rsid w:val="00E72D44"/>
    <w:rsid w:val="00E73433"/>
    <w:rsid w:val="00E75C42"/>
    <w:rsid w:val="00E7667F"/>
    <w:rsid w:val="00E81263"/>
    <w:rsid w:val="00E81A59"/>
    <w:rsid w:val="00E81D41"/>
    <w:rsid w:val="00E81D98"/>
    <w:rsid w:val="00E832F5"/>
    <w:rsid w:val="00E83746"/>
    <w:rsid w:val="00E83EAF"/>
    <w:rsid w:val="00E91076"/>
    <w:rsid w:val="00E94640"/>
    <w:rsid w:val="00E95EEC"/>
    <w:rsid w:val="00EA0B0A"/>
    <w:rsid w:val="00EA17AA"/>
    <w:rsid w:val="00EA2661"/>
    <w:rsid w:val="00EA5342"/>
    <w:rsid w:val="00EA563A"/>
    <w:rsid w:val="00EA56C3"/>
    <w:rsid w:val="00EB1EC6"/>
    <w:rsid w:val="00EB25DA"/>
    <w:rsid w:val="00EB27FB"/>
    <w:rsid w:val="00EB44FF"/>
    <w:rsid w:val="00EB674C"/>
    <w:rsid w:val="00EB78CD"/>
    <w:rsid w:val="00EC124C"/>
    <w:rsid w:val="00EC3DBC"/>
    <w:rsid w:val="00ED1031"/>
    <w:rsid w:val="00ED6307"/>
    <w:rsid w:val="00ED6D78"/>
    <w:rsid w:val="00ED74AA"/>
    <w:rsid w:val="00EE3869"/>
    <w:rsid w:val="00EE4EE1"/>
    <w:rsid w:val="00EE7B3D"/>
    <w:rsid w:val="00EF0EC0"/>
    <w:rsid w:val="00EF7176"/>
    <w:rsid w:val="00EF7ED4"/>
    <w:rsid w:val="00EF7F95"/>
    <w:rsid w:val="00F00BE0"/>
    <w:rsid w:val="00F00D0D"/>
    <w:rsid w:val="00F01596"/>
    <w:rsid w:val="00F01A0A"/>
    <w:rsid w:val="00F034B3"/>
    <w:rsid w:val="00F04E41"/>
    <w:rsid w:val="00F07110"/>
    <w:rsid w:val="00F10145"/>
    <w:rsid w:val="00F10DDE"/>
    <w:rsid w:val="00F10E8F"/>
    <w:rsid w:val="00F112EC"/>
    <w:rsid w:val="00F13097"/>
    <w:rsid w:val="00F13D0F"/>
    <w:rsid w:val="00F24BD9"/>
    <w:rsid w:val="00F26F80"/>
    <w:rsid w:val="00F2700F"/>
    <w:rsid w:val="00F33CEC"/>
    <w:rsid w:val="00F371B3"/>
    <w:rsid w:val="00F37323"/>
    <w:rsid w:val="00F4186A"/>
    <w:rsid w:val="00F41DE0"/>
    <w:rsid w:val="00F44621"/>
    <w:rsid w:val="00F44C79"/>
    <w:rsid w:val="00F47A71"/>
    <w:rsid w:val="00F47A77"/>
    <w:rsid w:val="00F501B2"/>
    <w:rsid w:val="00F52183"/>
    <w:rsid w:val="00F525B7"/>
    <w:rsid w:val="00F52993"/>
    <w:rsid w:val="00F53214"/>
    <w:rsid w:val="00F53839"/>
    <w:rsid w:val="00F53CD0"/>
    <w:rsid w:val="00F60624"/>
    <w:rsid w:val="00F64846"/>
    <w:rsid w:val="00F65060"/>
    <w:rsid w:val="00F664B5"/>
    <w:rsid w:val="00F72A67"/>
    <w:rsid w:val="00F738B9"/>
    <w:rsid w:val="00F748BE"/>
    <w:rsid w:val="00F774BC"/>
    <w:rsid w:val="00F80146"/>
    <w:rsid w:val="00F80185"/>
    <w:rsid w:val="00F80427"/>
    <w:rsid w:val="00F817CB"/>
    <w:rsid w:val="00F817EB"/>
    <w:rsid w:val="00F8467B"/>
    <w:rsid w:val="00F87A63"/>
    <w:rsid w:val="00F90EB9"/>
    <w:rsid w:val="00F93C85"/>
    <w:rsid w:val="00F94519"/>
    <w:rsid w:val="00F97E49"/>
    <w:rsid w:val="00FA162E"/>
    <w:rsid w:val="00FA1D6D"/>
    <w:rsid w:val="00FA1E0D"/>
    <w:rsid w:val="00FA2724"/>
    <w:rsid w:val="00FA4CCA"/>
    <w:rsid w:val="00FA6C7E"/>
    <w:rsid w:val="00FA6DCD"/>
    <w:rsid w:val="00FA7D0F"/>
    <w:rsid w:val="00FB31F4"/>
    <w:rsid w:val="00FB4EED"/>
    <w:rsid w:val="00FB5027"/>
    <w:rsid w:val="00FB6552"/>
    <w:rsid w:val="00FC2CB2"/>
    <w:rsid w:val="00FC2ED0"/>
    <w:rsid w:val="00FC3FD9"/>
    <w:rsid w:val="00FC6D35"/>
    <w:rsid w:val="00FD2FC9"/>
    <w:rsid w:val="00FD6C65"/>
    <w:rsid w:val="00FD7654"/>
    <w:rsid w:val="00FD7A27"/>
    <w:rsid w:val="00FE3E9E"/>
    <w:rsid w:val="00FE5D19"/>
    <w:rsid w:val="00FE7137"/>
    <w:rsid w:val="00FF0F5A"/>
    <w:rsid w:val="00FF12AF"/>
    <w:rsid w:val="00FF1779"/>
    <w:rsid w:val="00FF270A"/>
    <w:rsid w:val="00FF2C6E"/>
    <w:rsid w:val="00FF315B"/>
    <w:rsid w:val="00FF3A7D"/>
    <w:rsid w:val="00FF44BA"/>
    <w:rsid w:val="00FF5C3E"/>
    <w:rsid w:val="00FF72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CA4FD-2A3F-46C4-8AAF-FA02D646EE48}"/>
</file>

<file path=customXml/itemProps2.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3.xml><?xml version="1.0" encoding="utf-8"?>
<ds:datastoreItem xmlns:ds="http://schemas.openxmlformats.org/officeDocument/2006/customXml" ds:itemID="{8392C603-6E7E-43E1-A7BF-BC5D8CC20518}">
  <ds:schemaRefs>
    <ds:schemaRef ds:uri="http://schemas.microsoft.com/sharepoint/v3/contenttype/forms"/>
  </ds:schemaRefs>
</ds:datastoreItem>
</file>

<file path=customXml/itemProps4.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7</Pages>
  <Words>2122</Words>
  <Characters>12096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272</cp:revision>
  <cp:lastPrinted>2018-10-05T08:06:00Z</cp:lastPrinted>
  <dcterms:created xsi:type="dcterms:W3CDTF">2025-01-09T11:27:00Z</dcterms:created>
  <dcterms:modified xsi:type="dcterms:W3CDTF">2025-01-22T15:14:00Z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