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6CAD" w14:textId="2E401A73" w:rsidR="00467398" w:rsidRDefault="00467398" w:rsidP="001847B1">
      <w:pPr>
        <w:tabs>
          <w:tab w:val="left" w:pos="570"/>
          <w:tab w:val="left" w:pos="3300"/>
          <w:tab w:val="left" w:pos="3950"/>
          <w:tab w:val="center" w:pos="7640"/>
        </w:tabs>
        <w:spacing w:after="0" w:line="240" w:lineRule="auto"/>
        <w:rPr>
          <w:rFonts w:ascii="Calibri" w:hAnsi="Calibri" w:cs="Calibri"/>
          <w:sz w:val="19"/>
          <w:szCs w:val="19"/>
        </w:rPr>
      </w:pPr>
    </w:p>
    <w:p w14:paraId="60E0BB2A" w14:textId="6CC2AD82" w:rsidR="00B5079A" w:rsidRPr="00B5079A" w:rsidRDefault="002556BE" w:rsidP="00B5079A">
      <w:pPr>
        <w:jc w:val="center"/>
        <w:rPr>
          <w:b/>
          <w:sz w:val="36"/>
          <w:szCs w:val="36"/>
        </w:rPr>
      </w:pPr>
      <w:r>
        <w:rPr>
          <w:b/>
          <w:sz w:val="36"/>
          <w:szCs w:val="36"/>
        </w:rPr>
        <w:t xml:space="preserve">Health and Safety </w:t>
      </w:r>
      <w:r w:rsidR="00B37DF0">
        <w:rPr>
          <w:b/>
          <w:sz w:val="36"/>
          <w:szCs w:val="36"/>
        </w:rPr>
        <w:t>Training</w:t>
      </w:r>
      <w:r w:rsidR="00B5079A" w:rsidRPr="00B5079A">
        <w:rPr>
          <w:b/>
          <w:sz w:val="36"/>
          <w:szCs w:val="36"/>
        </w:rPr>
        <w:t xml:space="preserve"> </w:t>
      </w:r>
      <w:r w:rsidR="00F648D0">
        <w:rPr>
          <w:b/>
          <w:sz w:val="36"/>
          <w:szCs w:val="36"/>
        </w:rPr>
        <w:t>S</w:t>
      </w:r>
      <w:r w:rsidR="00B5079A" w:rsidRPr="00B5079A">
        <w:rPr>
          <w:b/>
          <w:sz w:val="36"/>
          <w:szCs w:val="36"/>
        </w:rPr>
        <w:t>tandard</w:t>
      </w:r>
    </w:p>
    <w:p w14:paraId="7E302DB5" w14:textId="77777777" w:rsidR="00F30105" w:rsidRDefault="00F30105" w:rsidP="00E77540">
      <w:pPr>
        <w:spacing w:after="0" w:line="240" w:lineRule="auto"/>
        <w:rPr>
          <w:b/>
          <w:bCs/>
          <w:sz w:val="22"/>
          <w:szCs w:val="22"/>
        </w:rPr>
      </w:pPr>
    </w:p>
    <w:p w14:paraId="6EA84A6E" w14:textId="50AFAA96" w:rsidR="00BE34FC" w:rsidRPr="00F30105" w:rsidRDefault="00BE34FC" w:rsidP="00E77540">
      <w:pPr>
        <w:spacing w:after="0" w:line="240" w:lineRule="auto"/>
        <w:rPr>
          <w:b/>
          <w:bCs/>
          <w:sz w:val="24"/>
          <w:szCs w:val="24"/>
        </w:rPr>
      </w:pPr>
      <w:r w:rsidRPr="00F30105">
        <w:rPr>
          <w:b/>
          <w:bCs/>
          <w:sz w:val="24"/>
          <w:szCs w:val="24"/>
        </w:rPr>
        <w:t>Introduction</w:t>
      </w:r>
    </w:p>
    <w:p w14:paraId="540F9FB6" w14:textId="77777777" w:rsidR="00BD2B05" w:rsidRPr="00BD2B05" w:rsidRDefault="00BD2B05" w:rsidP="00E77540">
      <w:pPr>
        <w:spacing w:after="0" w:line="240" w:lineRule="auto"/>
        <w:rPr>
          <w:b/>
          <w:bCs/>
          <w:sz w:val="8"/>
          <w:szCs w:val="8"/>
        </w:rPr>
      </w:pPr>
    </w:p>
    <w:p w14:paraId="0E7DC42C" w14:textId="77777777" w:rsidR="00244712" w:rsidRDefault="00B37DF0" w:rsidP="00E77540">
      <w:pPr>
        <w:spacing w:after="0" w:line="240" w:lineRule="auto"/>
        <w:rPr>
          <w:sz w:val="22"/>
          <w:szCs w:val="22"/>
        </w:rPr>
      </w:pPr>
      <w:r>
        <w:rPr>
          <w:sz w:val="22"/>
          <w:szCs w:val="22"/>
        </w:rPr>
        <w:t>The H</w:t>
      </w:r>
      <w:r w:rsidR="008809CB">
        <w:rPr>
          <w:sz w:val="22"/>
          <w:szCs w:val="22"/>
        </w:rPr>
        <w:t>ome Builder</w:t>
      </w:r>
      <w:r w:rsidR="00A94D7C">
        <w:rPr>
          <w:sz w:val="22"/>
          <w:szCs w:val="22"/>
        </w:rPr>
        <w:t>s</w:t>
      </w:r>
      <w:r w:rsidR="008809CB">
        <w:rPr>
          <w:sz w:val="22"/>
          <w:szCs w:val="22"/>
        </w:rPr>
        <w:t xml:space="preserve"> Federation (HBF)</w:t>
      </w:r>
      <w:r>
        <w:rPr>
          <w:sz w:val="22"/>
          <w:szCs w:val="22"/>
        </w:rPr>
        <w:t xml:space="preserve"> recognise </w:t>
      </w:r>
      <w:r w:rsidR="00BA38D9">
        <w:rPr>
          <w:sz w:val="22"/>
          <w:szCs w:val="22"/>
        </w:rPr>
        <w:t xml:space="preserve">industry competence </w:t>
      </w:r>
      <w:r>
        <w:rPr>
          <w:sz w:val="22"/>
          <w:szCs w:val="22"/>
        </w:rPr>
        <w:t>card schemes carrying the C</w:t>
      </w:r>
      <w:r w:rsidR="00BA38D9">
        <w:rPr>
          <w:sz w:val="22"/>
          <w:szCs w:val="22"/>
        </w:rPr>
        <w:t>onstruction Skills Certification Scheme (C</w:t>
      </w:r>
      <w:r>
        <w:rPr>
          <w:sz w:val="22"/>
          <w:szCs w:val="22"/>
        </w:rPr>
        <w:t>SCS</w:t>
      </w:r>
      <w:r w:rsidR="000D6F7A">
        <w:rPr>
          <w:sz w:val="22"/>
          <w:szCs w:val="22"/>
        </w:rPr>
        <w:t>)</w:t>
      </w:r>
      <w:r>
        <w:rPr>
          <w:sz w:val="22"/>
          <w:szCs w:val="22"/>
        </w:rPr>
        <w:t xml:space="preserve"> logo</w:t>
      </w:r>
      <w:r w:rsidR="00362578">
        <w:rPr>
          <w:sz w:val="22"/>
          <w:szCs w:val="22"/>
        </w:rPr>
        <w:t xml:space="preserve">. </w:t>
      </w:r>
      <w:r w:rsidR="002A04D5">
        <w:rPr>
          <w:sz w:val="22"/>
          <w:szCs w:val="22"/>
        </w:rPr>
        <w:t>Those</w:t>
      </w:r>
      <w:r w:rsidR="00362578">
        <w:rPr>
          <w:sz w:val="22"/>
          <w:szCs w:val="22"/>
        </w:rPr>
        <w:t xml:space="preserve"> </w:t>
      </w:r>
      <w:r w:rsidR="00145EBA">
        <w:rPr>
          <w:sz w:val="22"/>
          <w:szCs w:val="22"/>
        </w:rPr>
        <w:t xml:space="preserve">individuals </w:t>
      </w:r>
      <w:r w:rsidR="002A04D5">
        <w:rPr>
          <w:sz w:val="22"/>
          <w:szCs w:val="22"/>
        </w:rPr>
        <w:t xml:space="preserve">holding </w:t>
      </w:r>
      <w:r w:rsidR="00362578" w:rsidRPr="00362578">
        <w:rPr>
          <w:sz w:val="22"/>
          <w:szCs w:val="22"/>
        </w:rPr>
        <w:t xml:space="preserve">the CSCS logo </w:t>
      </w:r>
      <w:r w:rsidR="00362578">
        <w:rPr>
          <w:sz w:val="22"/>
          <w:szCs w:val="22"/>
        </w:rPr>
        <w:t>trade specific card,</w:t>
      </w:r>
      <w:r w:rsidR="00362578" w:rsidRPr="00362578">
        <w:rPr>
          <w:sz w:val="22"/>
          <w:szCs w:val="22"/>
        </w:rPr>
        <w:t xml:space="preserve"> may need to </w:t>
      </w:r>
      <w:r w:rsidR="00362578">
        <w:rPr>
          <w:sz w:val="22"/>
          <w:szCs w:val="22"/>
        </w:rPr>
        <w:t xml:space="preserve">also undertake </w:t>
      </w:r>
      <w:r w:rsidR="00362578" w:rsidRPr="00362578">
        <w:rPr>
          <w:sz w:val="22"/>
          <w:szCs w:val="22"/>
        </w:rPr>
        <w:t>supplementary training to operate specific machinery, plant, or tools or to carry out certain activities</w:t>
      </w:r>
      <w:r w:rsidR="00244712">
        <w:rPr>
          <w:sz w:val="22"/>
          <w:szCs w:val="22"/>
        </w:rPr>
        <w:t xml:space="preserve">.  </w:t>
      </w:r>
    </w:p>
    <w:p w14:paraId="4481E5DE" w14:textId="77777777" w:rsidR="00244712" w:rsidRDefault="00244712" w:rsidP="00E77540">
      <w:pPr>
        <w:spacing w:after="0" w:line="240" w:lineRule="auto"/>
        <w:rPr>
          <w:sz w:val="22"/>
          <w:szCs w:val="22"/>
        </w:rPr>
      </w:pPr>
    </w:p>
    <w:p w14:paraId="7218C774" w14:textId="77777777" w:rsidR="00F30105" w:rsidRDefault="00C92D9B" w:rsidP="00E77540">
      <w:pPr>
        <w:spacing w:after="0" w:line="240" w:lineRule="auto"/>
        <w:rPr>
          <w:sz w:val="22"/>
          <w:szCs w:val="22"/>
        </w:rPr>
      </w:pPr>
      <w:r w:rsidRPr="00C92D9B">
        <w:rPr>
          <w:sz w:val="22"/>
          <w:szCs w:val="22"/>
        </w:rPr>
        <w:t xml:space="preserve">It is a requirement under the Construction (Design and Management) Regulations 2015 (CDM 2015) for contractors to ensure any individual they employ or appoint to work on a construction site has the skills, knowledge, </w:t>
      </w:r>
      <w:r w:rsidR="00F30105" w:rsidRPr="00C92D9B">
        <w:rPr>
          <w:sz w:val="22"/>
          <w:szCs w:val="22"/>
        </w:rPr>
        <w:t>training,</w:t>
      </w:r>
      <w:r w:rsidRPr="00C92D9B">
        <w:rPr>
          <w:sz w:val="22"/>
          <w:szCs w:val="22"/>
        </w:rPr>
        <w:t xml:space="preserve"> and experience to carry out the work they will be employed to do in a way that secures the health and safety of themselves and others. </w:t>
      </w:r>
      <w:r w:rsidR="00083F57">
        <w:rPr>
          <w:sz w:val="22"/>
          <w:szCs w:val="22"/>
        </w:rPr>
        <w:t xml:space="preserve">This should be assessed and managed </w:t>
      </w:r>
      <w:r w:rsidR="00466BD0">
        <w:rPr>
          <w:sz w:val="22"/>
          <w:szCs w:val="22"/>
        </w:rPr>
        <w:t>responsibly</w:t>
      </w:r>
      <w:r w:rsidR="00083F57">
        <w:rPr>
          <w:sz w:val="22"/>
          <w:szCs w:val="22"/>
        </w:rPr>
        <w:t xml:space="preserve"> to ensure that individuals are </w:t>
      </w:r>
      <w:r w:rsidR="00BB2288">
        <w:rPr>
          <w:sz w:val="22"/>
          <w:szCs w:val="22"/>
        </w:rPr>
        <w:t>undertaking</w:t>
      </w:r>
      <w:r>
        <w:rPr>
          <w:sz w:val="22"/>
          <w:szCs w:val="22"/>
        </w:rPr>
        <w:t xml:space="preserve"> </w:t>
      </w:r>
      <w:r w:rsidR="00083F57">
        <w:rPr>
          <w:sz w:val="22"/>
          <w:szCs w:val="22"/>
        </w:rPr>
        <w:t>the appropriate occupation at the appropriate level</w:t>
      </w:r>
      <w:r w:rsidR="00730F97">
        <w:rPr>
          <w:sz w:val="22"/>
          <w:szCs w:val="22"/>
        </w:rPr>
        <w:t xml:space="preserve">. </w:t>
      </w:r>
    </w:p>
    <w:p w14:paraId="4FFAE721" w14:textId="77777777" w:rsidR="00F30105" w:rsidRDefault="00F30105" w:rsidP="00E77540">
      <w:pPr>
        <w:spacing w:after="0" w:line="240" w:lineRule="auto"/>
        <w:rPr>
          <w:sz w:val="22"/>
          <w:szCs w:val="22"/>
        </w:rPr>
      </w:pPr>
    </w:p>
    <w:p w14:paraId="6370E734" w14:textId="58AE6E2A" w:rsidR="00AA280B" w:rsidRDefault="00730F97" w:rsidP="00E77540">
      <w:pPr>
        <w:spacing w:after="0" w:line="240" w:lineRule="auto"/>
        <w:rPr>
          <w:sz w:val="22"/>
          <w:szCs w:val="22"/>
        </w:rPr>
      </w:pPr>
      <w:r>
        <w:rPr>
          <w:sz w:val="22"/>
          <w:szCs w:val="22"/>
        </w:rPr>
        <w:t xml:space="preserve">Anyone </w:t>
      </w:r>
      <w:r w:rsidR="006E0322">
        <w:rPr>
          <w:sz w:val="22"/>
          <w:szCs w:val="22"/>
        </w:rPr>
        <w:t>who applies for a CSCS card</w:t>
      </w:r>
      <w:r w:rsidR="00C92D9B">
        <w:rPr>
          <w:sz w:val="22"/>
          <w:szCs w:val="22"/>
        </w:rPr>
        <w:t>,</w:t>
      </w:r>
      <w:r w:rsidR="006E0322">
        <w:rPr>
          <w:sz w:val="22"/>
          <w:szCs w:val="22"/>
        </w:rPr>
        <w:t xml:space="preserve"> is required to </w:t>
      </w:r>
      <w:r w:rsidR="00C92D9B">
        <w:rPr>
          <w:sz w:val="22"/>
          <w:szCs w:val="22"/>
        </w:rPr>
        <w:t xml:space="preserve">have </w:t>
      </w:r>
      <w:r w:rsidR="006E0322">
        <w:rPr>
          <w:sz w:val="22"/>
          <w:szCs w:val="22"/>
        </w:rPr>
        <w:t>pass</w:t>
      </w:r>
      <w:r w:rsidR="00C92D9B">
        <w:rPr>
          <w:sz w:val="22"/>
          <w:szCs w:val="22"/>
        </w:rPr>
        <w:t>ed</w:t>
      </w:r>
      <w:r w:rsidR="006E0322">
        <w:rPr>
          <w:sz w:val="22"/>
          <w:szCs w:val="22"/>
        </w:rPr>
        <w:t xml:space="preserve"> the app</w:t>
      </w:r>
      <w:r w:rsidR="00393302">
        <w:rPr>
          <w:sz w:val="22"/>
          <w:szCs w:val="22"/>
        </w:rPr>
        <w:t>licable</w:t>
      </w:r>
      <w:r w:rsidR="006E0322">
        <w:rPr>
          <w:sz w:val="22"/>
          <w:szCs w:val="22"/>
        </w:rPr>
        <w:t xml:space="preserve"> level of </w:t>
      </w:r>
      <w:r w:rsidR="00393302" w:rsidRPr="00BF1263">
        <w:rPr>
          <w:rFonts w:cstheme="minorBidi"/>
          <w:sz w:val="22"/>
          <w:szCs w:val="22"/>
        </w:rPr>
        <w:t xml:space="preserve">Construction Industry Training Board </w:t>
      </w:r>
      <w:r w:rsidR="00393302">
        <w:rPr>
          <w:rFonts w:cstheme="minorBidi"/>
          <w:sz w:val="22"/>
          <w:szCs w:val="22"/>
        </w:rPr>
        <w:t>(</w:t>
      </w:r>
      <w:r w:rsidR="006E0322">
        <w:rPr>
          <w:sz w:val="22"/>
          <w:szCs w:val="22"/>
        </w:rPr>
        <w:t>CITB</w:t>
      </w:r>
      <w:r w:rsidR="00393302">
        <w:rPr>
          <w:sz w:val="22"/>
          <w:szCs w:val="22"/>
        </w:rPr>
        <w:t>)</w:t>
      </w:r>
      <w:r w:rsidR="006E0322">
        <w:rPr>
          <w:sz w:val="22"/>
          <w:szCs w:val="22"/>
        </w:rPr>
        <w:t xml:space="preserve"> </w:t>
      </w:r>
      <w:r w:rsidR="0020653A">
        <w:rPr>
          <w:sz w:val="22"/>
          <w:szCs w:val="22"/>
        </w:rPr>
        <w:t>h</w:t>
      </w:r>
      <w:r w:rsidR="006E0322">
        <w:rPr>
          <w:sz w:val="22"/>
          <w:szCs w:val="22"/>
        </w:rPr>
        <w:t xml:space="preserve">ealth, </w:t>
      </w:r>
      <w:r w:rsidR="0020653A">
        <w:rPr>
          <w:sz w:val="22"/>
          <w:szCs w:val="22"/>
        </w:rPr>
        <w:t>safety</w:t>
      </w:r>
      <w:r w:rsidR="006E0322">
        <w:rPr>
          <w:sz w:val="22"/>
          <w:szCs w:val="22"/>
        </w:rPr>
        <w:t xml:space="preserve"> and </w:t>
      </w:r>
      <w:r w:rsidR="0020653A">
        <w:rPr>
          <w:sz w:val="22"/>
          <w:szCs w:val="22"/>
        </w:rPr>
        <w:t>environmental test</w:t>
      </w:r>
      <w:r w:rsidR="006E0322">
        <w:rPr>
          <w:sz w:val="22"/>
          <w:szCs w:val="22"/>
        </w:rPr>
        <w:t xml:space="preserve"> </w:t>
      </w:r>
      <w:r w:rsidR="009F05C9">
        <w:rPr>
          <w:sz w:val="22"/>
          <w:szCs w:val="22"/>
        </w:rPr>
        <w:t xml:space="preserve">(known as the touchscreen test) </w:t>
      </w:r>
      <w:r w:rsidR="006E0322">
        <w:rPr>
          <w:sz w:val="22"/>
          <w:szCs w:val="22"/>
        </w:rPr>
        <w:t xml:space="preserve">within the last two years or </w:t>
      </w:r>
      <w:r w:rsidR="00BB2288">
        <w:rPr>
          <w:sz w:val="22"/>
          <w:szCs w:val="22"/>
        </w:rPr>
        <w:t xml:space="preserve">have completed </w:t>
      </w:r>
      <w:r w:rsidR="006E0322">
        <w:rPr>
          <w:sz w:val="22"/>
          <w:szCs w:val="22"/>
        </w:rPr>
        <w:t xml:space="preserve">an approved alternative. </w:t>
      </w:r>
      <w:r w:rsidR="005945D9">
        <w:rPr>
          <w:sz w:val="22"/>
          <w:szCs w:val="22"/>
        </w:rPr>
        <w:t>The HBF a</w:t>
      </w:r>
      <w:r w:rsidR="00022E46">
        <w:rPr>
          <w:sz w:val="22"/>
          <w:szCs w:val="22"/>
        </w:rPr>
        <w:t xml:space="preserve">cknowledges </w:t>
      </w:r>
      <w:r w:rsidR="005945D9">
        <w:rPr>
          <w:sz w:val="22"/>
          <w:szCs w:val="22"/>
        </w:rPr>
        <w:t xml:space="preserve">that </w:t>
      </w:r>
      <w:r w:rsidR="00022E46">
        <w:rPr>
          <w:sz w:val="22"/>
          <w:szCs w:val="22"/>
        </w:rPr>
        <w:t xml:space="preserve">passing </w:t>
      </w:r>
      <w:r w:rsidR="005945D9">
        <w:rPr>
          <w:sz w:val="22"/>
          <w:szCs w:val="22"/>
        </w:rPr>
        <w:t>th</w:t>
      </w:r>
      <w:r w:rsidR="00022E46">
        <w:rPr>
          <w:sz w:val="22"/>
          <w:szCs w:val="22"/>
        </w:rPr>
        <w:t>e CSCS test</w:t>
      </w:r>
      <w:r w:rsidR="00BC084E">
        <w:rPr>
          <w:sz w:val="22"/>
          <w:szCs w:val="22"/>
        </w:rPr>
        <w:t>,</w:t>
      </w:r>
      <w:r w:rsidR="00022E46">
        <w:rPr>
          <w:sz w:val="22"/>
          <w:szCs w:val="22"/>
        </w:rPr>
        <w:t xml:space="preserve"> </w:t>
      </w:r>
      <w:r w:rsidR="005945D9">
        <w:rPr>
          <w:sz w:val="22"/>
          <w:szCs w:val="22"/>
        </w:rPr>
        <w:t xml:space="preserve">gives </w:t>
      </w:r>
      <w:r w:rsidR="00022E46">
        <w:rPr>
          <w:sz w:val="22"/>
          <w:szCs w:val="22"/>
        </w:rPr>
        <w:t xml:space="preserve">construction </w:t>
      </w:r>
      <w:r w:rsidR="005945D9">
        <w:rPr>
          <w:sz w:val="22"/>
          <w:szCs w:val="22"/>
        </w:rPr>
        <w:t>workers a ba</w:t>
      </w:r>
      <w:r w:rsidR="00275E22">
        <w:rPr>
          <w:sz w:val="22"/>
          <w:szCs w:val="22"/>
        </w:rPr>
        <w:t>sic</w:t>
      </w:r>
      <w:r w:rsidR="005945D9">
        <w:rPr>
          <w:sz w:val="22"/>
          <w:szCs w:val="22"/>
        </w:rPr>
        <w:t xml:space="preserve"> </w:t>
      </w:r>
      <w:r w:rsidR="00AA280B">
        <w:rPr>
          <w:sz w:val="22"/>
          <w:szCs w:val="22"/>
        </w:rPr>
        <w:t xml:space="preserve">knowledge of </w:t>
      </w:r>
      <w:r w:rsidR="0020653A">
        <w:rPr>
          <w:sz w:val="22"/>
          <w:szCs w:val="22"/>
        </w:rPr>
        <w:t xml:space="preserve">health, </w:t>
      </w:r>
      <w:r w:rsidR="00393302">
        <w:rPr>
          <w:sz w:val="22"/>
          <w:szCs w:val="22"/>
        </w:rPr>
        <w:t>safety,</w:t>
      </w:r>
      <w:r w:rsidR="0020653A">
        <w:rPr>
          <w:sz w:val="22"/>
          <w:szCs w:val="22"/>
        </w:rPr>
        <w:t xml:space="preserve"> and environmental </w:t>
      </w:r>
      <w:r w:rsidR="00AA280B">
        <w:rPr>
          <w:sz w:val="22"/>
          <w:szCs w:val="22"/>
        </w:rPr>
        <w:t>risk</w:t>
      </w:r>
      <w:r w:rsidR="00043591">
        <w:rPr>
          <w:sz w:val="22"/>
          <w:szCs w:val="22"/>
        </w:rPr>
        <w:t>s</w:t>
      </w:r>
      <w:r w:rsidR="00AA280B">
        <w:rPr>
          <w:sz w:val="22"/>
          <w:szCs w:val="22"/>
        </w:rPr>
        <w:t xml:space="preserve"> on </w:t>
      </w:r>
      <w:r w:rsidR="00022E46">
        <w:rPr>
          <w:sz w:val="22"/>
          <w:szCs w:val="22"/>
        </w:rPr>
        <w:t xml:space="preserve">a construction </w:t>
      </w:r>
      <w:r w:rsidR="00AA280B">
        <w:rPr>
          <w:sz w:val="22"/>
          <w:szCs w:val="22"/>
        </w:rPr>
        <w:t>site</w:t>
      </w:r>
      <w:r w:rsidR="00832E40">
        <w:rPr>
          <w:sz w:val="22"/>
          <w:szCs w:val="22"/>
        </w:rPr>
        <w:t xml:space="preserve"> but this test is not categorised as training.</w:t>
      </w:r>
    </w:p>
    <w:p w14:paraId="3FF8C703" w14:textId="77777777" w:rsidR="00A740EA" w:rsidRDefault="00A740EA" w:rsidP="00E77540">
      <w:pPr>
        <w:spacing w:after="0" w:line="240" w:lineRule="auto"/>
        <w:rPr>
          <w:sz w:val="22"/>
          <w:szCs w:val="22"/>
        </w:rPr>
      </w:pPr>
    </w:p>
    <w:p w14:paraId="4AF1366E" w14:textId="47411187" w:rsidR="00AA280B" w:rsidRDefault="00A740EA" w:rsidP="00E77540">
      <w:pPr>
        <w:spacing w:after="0" w:line="240" w:lineRule="auto"/>
        <w:rPr>
          <w:sz w:val="22"/>
          <w:szCs w:val="22"/>
        </w:rPr>
      </w:pPr>
      <w:r>
        <w:rPr>
          <w:sz w:val="22"/>
          <w:szCs w:val="22"/>
        </w:rPr>
        <w:t>This document should be read in conjunction with the HBF guidance for contractor supervision.</w:t>
      </w:r>
    </w:p>
    <w:p w14:paraId="782AEA72" w14:textId="547621CD" w:rsidR="00A740EA" w:rsidRDefault="00901553" w:rsidP="00E77540">
      <w:pPr>
        <w:spacing w:after="0" w:line="240" w:lineRule="auto"/>
        <w:rPr>
          <w:sz w:val="22"/>
          <w:szCs w:val="22"/>
        </w:rPr>
      </w:pPr>
      <w:hyperlink r:id="rId11" w:history="1">
        <w:r w:rsidR="00A740EA" w:rsidRPr="00CD703C">
          <w:rPr>
            <w:rStyle w:val="Hyperlink"/>
            <w:sz w:val="22"/>
            <w:szCs w:val="22"/>
          </w:rPr>
          <w:t>https://www.hbf.co.uk/news/hbf-guidance-contractor-supervision/</w:t>
        </w:r>
      </w:hyperlink>
    </w:p>
    <w:p w14:paraId="3C648F07" w14:textId="77777777" w:rsidR="00A740EA" w:rsidRDefault="00A740EA" w:rsidP="00E77540">
      <w:pPr>
        <w:spacing w:after="0" w:line="240" w:lineRule="auto"/>
        <w:rPr>
          <w:sz w:val="22"/>
          <w:szCs w:val="22"/>
        </w:rPr>
      </w:pPr>
    </w:p>
    <w:p w14:paraId="341A43E1" w14:textId="14EF1955" w:rsidR="00BE34FC" w:rsidRPr="00F30105" w:rsidRDefault="00BE34FC" w:rsidP="00E77540">
      <w:pPr>
        <w:spacing w:after="0" w:line="240" w:lineRule="auto"/>
        <w:rPr>
          <w:b/>
          <w:bCs/>
          <w:sz w:val="24"/>
          <w:szCs w:val="24"/>
        </w:rPr>
      </w:pPr>
      <w:r w:rsidRPr="00F30105">
        <w:rPr>
          <w:b/>
          <w:bCs/>
          <w:sz w:val="24"/>
          <w:szCs w:val="24"/>
        </w:rPr>
        <w:t>Purpose</w:t>
      </w:r>
    </w:p>
    <w:p w14:paraId="7DECC13C" w14:textId="77777777" w:rsidR="00BD2B05" w:rsidRPr="00BD2B05" w:rsidRDefault="00BD2B05" w:rsidP="00E77540">
      <w:pPr>
        <w:spacing w:after="0" w:line="240" w:lineRule="auto"/>
        <w:rPr>
          <w:b/>
          <w:bCs/>
          <w:sz w:val="8"/>
          <w:szCs w:val="8"/>
        </w:rPr>
      </w:pPr>
    </w:p>
    <w:p w14:paraId="7915B4BE" w14:textId="77777777" w:rsidR="00F30105" w:rsidRDefault="00393302" w:rsidP="00E77540">
      <w:pPr>
        <w:spacing w:after="0" w:line="240" w:lineRule="auto"/>
        <w:rPr>
          <w:sz w:val="22"/>
          <w:szCs w:val="22"/>
        </w:rPr>
      </w:pPr>
      <w:r>
        <w:rPr>
          <w:sz w:val="22"/>
          <w:szCs w:val="22"/>
        </w:rPr>
        <w:t>The HBF</w:t>
      </w:r>
      <w:r w:rsidR="00AA280B">
        <w:rPr>
          <w:sz w:val="22"/>
          <w:szCs w:val="22"/>
        </w:rPr>
        <w:t xml:space="preserve"> would like</w:t>
      </w:r>
      <w:r w:rsidR="00D7725F">
        <w:rPr>
          <w:sz w:val="22"/>
          <w:szCs w:val="22"/>
        </w:rPr>
        <w:t xml:space="preserve"> members</w:t>
      </w:r>
      <w:r w:rsidR="00AA280B">
        <w:rPr>
          <w:sz w:val="22"/>
          <w:szCs w:val="22"/>
        </w:rPr>
        <w:t xml:space="preserve"> to </w:t>
      </w:r>
      <w:r w:rsidR="00022E46">
        <w:rPr>
          <w:sz w:val="22"/>
          <w:szCs w:val="22"/>
        </w:rPr>
        <w:t>adopt a tiered approach for specific job role</w:t>
      </w:r>
      <w:r w:rsidR="00F1322C">
        <w:rPr>
          <w:sz w:val="22"/>
          <w:szCs w:val="22"/>
        </w:rPr>
        <w:t>s</w:t>
      </w:r>
      <w:r w:rsidR="00022E46">
        <w:rPr>
          <w:sz w:val="22"/>
          <w:szCs w:val="22"/>
        </w:rPr>
        <w:t xml:space="preserve"> regarding </w:t>
      </w:r>
      <w:r w:rsidR="00D7725F">
        <w:rPr>
          <w:sz w:val="22"/>
          <w:szCs w:val="22"/>
        </w:rPr>
        <w:t xml:space="preserve">additional training. </w:t>
      </w:r>
      <w:r w:rsidR="00022E46">
        <w:rPr>
          <w:sz w:val="22"/>
          <w:szCs w:val="22"/>
        </w:rPr>
        <w:t xml:space="preserve">This would include </w:t>
      </w:r>
      <w:r w:rsidR="00AA280B">
        <w:rPr>
          <w:sz w:val="22"/>
          <w:szCs w:val="22"/>
        </w:rPr>
        <w:t>directors</w:t>
      </w:r>
      <w:r w:rsidR="002B2929">
        <w:rPr>
          <w:sz w:val="22"/>
          <w:szCs w:val="22"/>
        </w:rPr>
        <w:t xml:space="preserve">, managers, supervisors, and </w:t>
      </w:r>
      <w:r w:rsidR="00AA280B">
        <w:rPr>
          <w:sz w:val="22"/>
          <w:szCs w:val="22"/>
        </w:rPr>
        <w:t>those working on site</w:t>
      </w:r>
      <w:r w:rsidR="002B2929">
        <w:rPr>
          <w:sz w:val="22"/>
          <w:szCs w:val="22"/>
        </w:rPr>
        <w:t xml:space="preserve"> (i.e., trade </w:t>
      </w:r>
      <w:r w:rsidR="00AA280B">
        <w:rPr>
          <w:sz w:val="22"/>
          <w:szCs w:val="22"/>
        </w:rPr>
        <w:t>contractors</w:t>
      </w:r>
      <w:r w:rsidR="002B2929">
        <w:rPr>
          <w:sz w:val="22"/>
          <w:szCs w:val="22"/>
        </w:rPr>
        <w:t>)</w:t>
      </w:r>
      <w:r w:rsidR="00AA280B">
        <w:rPr>
          <w:sz w:val="22"/>
          <w:szCs w:val="22"/>
        </w:rPr>
        <w:t xml:space="preserve">. </w:t>
      </w:r>
    </w:p>
    <w:p w14:paraId="01E8CFD4" w14:textId="77777777" w:rsidR="00F30105" w:rsidRDefault="00F30105" w:rsidP="00E77540">
      <w:pPr>
        <w:spacing w:after="0" w:line="240" w:lineRule="auto"/>
        <w:rPr>
          <w:sz w:val="22"/>
          <w:szCs w:val="22"/>
        </w:rPr>
      </w:pPr>
    </w:p>
    <w:p w14:paraId="77FFCF4E" w14:textId="55263A81" w:rsidR="00AA280B" w:rsidRDefault="005C4E43" w:rsidP="00E77540">
      <w:pPr>
        <w:spacing w:after="0" w:line="240" w:lineRule="auto"/>
        <w:rPr>
          <w:sz w:val="22"/>
          <w:szCs w:val="22"/>
        </w:rPr>
      </w:pPr>
      <w:r>
        <w:rPr>
          <w:sz w:val="22"/>
          <w:szCs w:val="22"/>
        </w:rPr>
        <w:t xml:space="preserve">It is appreciated that this </w:t>
      </w:r>
      <w:r w:rsidR="00022E46">
        <w:rPr>
          <w:sz w:val="22"/>
          <w:szCs w:val="22"/>
        </w:rPr>
        <w:t xml:space="preserve">tiered </w:t>
      </w:r>
      <w:r>
        <w:rPr>
          <w:sz w:val="22"/>
          <w:szCs w:val="22"/>
        </w:rPr>
        <w:t xml:space="preserve">training </w:t>
      </w:r>
      <w:r w:rsidR="00022E46">
        <w:rPr>
          <w:sz w:val="22"/>
          <w:szCs w:val="22"/>
        </w:rPr>
        <w:t xml:space="preserve">approach </w:t>
      </w:r>
      <w:r>
        <w:rPr>
          <w:sz w:val="22"/>
          <w:szCs w:val="22"/>
        </w:rPr>
        <w:t xml:space="preserve">may not </w:t>
      </w:r>
      <w:r w:rsidR="00F95472">
        <w:rPr>
          <w:sz w:val="22"/>
          <w:szCs w:val="22"/>
        </w:rPr>
        <w:t xml:space="preserve">currently </w:t>
      </w:r>
      <w:r w:rsidRPr="00BD2B05">
        <w:rPr>
          <w:sz w:val="22"/>
          <w:szCs w:val="22"/>
        </w:rPr>
        <w:t>be in place across all HBF member organisations, especially in relation to the sub-contract workforce</w:t>
      </w:r>
      <w:r w:rsidR="00B75E0B">
        <w:rPr>
          <w:sz w:val="22"/>
          <w:szCs w:val="22"/>
        </w:rPr>
        <w:t xml:space="preserve"> and </w:t>
      </w:r>
      <w:r w:rsidR="007D70A0">
        <w:rPr>
          <w:sz w:val="22"/>
          <w:szCs w:val="22"/>
        </w:rPr>
        <w:t>health and safety</w:t>
      </w:r>
      <w:r w:rsidR="00B75E0B">
        <w:rPr>
          <w:sz w:val="22"/>
          <w:szCs w:val="22"/>
        </w:rPr>
        <w:t xml:space="preserve"> training</w:t>
      </w:r>
      <w:r w:rsidR="00CB4970">
        <w:rPr>
          <w:sz w:val="22"/>
          <w:szCs w:val="22"/>
        </w:rPr>
        <w:t xml:space="preserve">. Therefore, </w:t>
      </w:r>
      <w:r w:rsidR="00466BD0" w:rsidRPr="00BD2B05">
        <w:rPr>
          <w:sz w:val="22"/>
          <w:szCs w:val="22"/>
        </w:rPr>
        <w:t xml:space="preserve">this </w:t>
      </w:r>
      <w:r w:rsidR="00AE53F3">
        <w:rPr>
          <w:sz w:val="22"/>
          <w:szCs w:val="22"/>
        </w:rPr>
        <w:t xml:space="preserve">training is something that HBF members can opt to implement as a way to </w:t>
      </w:r>
      <w:r w:rsidR="00882160">
        <w:rPr>
          <w:sz w:val="22"/>
          <w:szCs w:val="22"/>
        </w:rPr>
        <w:t xml:space="preserve">help improve </w:t>
      </w:r>
      <w:r w:rsidR="00F30105">
        <w:rPr>
          <w:sz w:val="22"/>
          <w:szCs w:val="22"/>
        </w:rPr>
        <w:t>knowledge, skills</w:t>
      </w:r>
      <w:r w:rsidR="00CB4970">
        <w:rPr>
          <w:sz w:val="22"/>
          <w:szCs w:val="22"/>
        </w:rPr>
        <w:t>,</w:t>
      </w:r>
      <w:r w:rsidR="00F30105">
        <w:rPr>
          <w:sz w:val="22"/>
          <w:szCs w:val="22"/>
        </w:rPr>
        <w:t xml:space="preserve"> awareness etc</w:t>
      </w:r>
      <w:r w:rsidR="00CB4970">
        <w:rPr>
          <w:sz w:val="22"/>
          <w:szCs w:val="22"/>
        </w:rPr>
        <w:t xml:space="preserve">. </w:t>
      </w:r>
      <w:r w:rsidR="00F30105">
        <w:rPr>
          <w:sz w:val="22"/>
          <w:szCs w:val="22"/>
        </w:rPr>
        <w:t xml:space="preserve"> and to demonstrate their ongoing</w:t>
      </w:r>
      <w:r w:rsidR="00AE53F3">
        <w:rPr>
          <w:sz w:val="22"/>
          <w:szCs w:val="22"/>
        </w:rPr>
        <w:t xml:space="preserve"> commitment to </w:t>
      </w:r>
      <w:r w:rsidR="00F30105">
        <w:rPr>
          <w:sz w:val="22"/>
          <w:szCs w:val="22"/>
        </w:rPr>
        <w:t>improving health and safety</w:t>
      </w:r>
      <w:r w:rsidR="00AE53F3">
        <w:rPr>
          <w:sz w:val="22"/>
          <w:szCs w:val="22"/>
        </w:rPr>
        <w:t xml:space="preserve"> within their organisations. </w:t>
      </w:r>
    </w:p>
    <w:p w14:paraId="51B09A39" w14:textId="77777777" w:rsidR="00AA280B" w:rsidRDefault="00AA280B" w:rsidP="00E77540">
      <w:pPr>
        <w:spacing w:after="0" w:line="240" w:lineRule="auto"/>
        <w:rPr>
          <w:sz w:val="22"/>
          <w:szCs w:val="22"/>
        </w:rPr>
      </w:pPr>
    </w:p>
    <w:p w14:paraId="0631086A" w14:textId="0A2CC18A" w:rsidR="0020653A" w:rsidRPr="00F30105" w:rsidRDefault="0020653A" w:rsidP="00E77540">
      <w:pPr>
        <w:spacing w:after="0" w:line="240" w:lineRule="auto"/>
        <w:rPr>
          <w:b/>
          <w:bCs/>
          <w:sz w:val="24"/>
          <w:szCs w:val="24"/>
        </w:rPr>
      </w:pPr>
      <w:r w:rsidRPr="00F30105">
        <w:rPr>
          <w:b/>
          <w:bCs/>
          <w:sz w:val="24"/>
          <w:szCs w:val="24"/>
        </w:rPr>
        <w:t>Scope</w:t>
      </w:r>
    </w:p>
    <w:p w14:paraId="5A6F74AA" w14:textId="77777777" w:rsidR="00BD2B05" w:rsidRPr="00BD2B05" w:rsidRDefault="00BD2B05" w:rsidP="00E77540">
      <w:pPr>
        <w:spacing w:after="0" w:line="240" w:lineRule="auto"/>
        <w:rPr>
          <w:b/>
          <w:bCs/>
          <w:sz w:val="8"/>
          <w:szCs w:val="8"/>
        </w:rPr>
      </w:pPr>
    </w:p>
    <w:p w14:paraId="65787529" w14:textId="760F569A" w:rsidR="00F30105" w:rsidRDefault="00BC471F" w:rsidP="00D00B6F">
      <w:pPr>
        <w:spacing w:after="0" w:line="240" w:lineRule="auto"/>
        <w:rPr>
          <w:sz w:val="22"/>
          <w:szCs w:val="22"/>
        </w:rPr>
      </w:pPr>
      <w:r w:rsidRPr="00BC471F">
        <w:rPr>
          <w:sz w:val="22"/>
          <w:szCs w:val="22"/>
        </w:rPr>
        <w:t>Th</w:t>
      </w:r>
      <w:r>
        <w:rPr>
          <w:sz w:val="22"/>
          <w:szCs w:val="22"/>
        </w:rPr>
        <w:t>is</w:t>
      </w:r>
      <w:r w:rsidRPr="00BC471F">
        <w:rPr>
          <w:sz w:val="22"/>
          <w:szCs w:val="22"/>
        </w:rPr>
        <w:t xml:space="preserve"> </w:t>
      </w:r>
      <w:r>
        <w:rPr>
          <w:sz w:val="22"/>
          <w:szCs w:val="22"/>
        </w:rPr>
        <w:t>HBF</w:t>
      </w:r>
      <w:r w:rsidRPr="00BC471F">
        <w:rPr>
          <w:sz w:val="22"/>
          <w:szCs w:val="22"/>
        </w:rPr>
        <w:t xml:space="preserve"> </w:t>
      </w:r>
      <w:r>
        <w:rPr>
          <w:sz w:val="22"/>
          <w:szCs w:val="22"/>
        </w:rPr>
        <w:t xml:space="preserve">Training </w:t>
      </w:r>
      <w:r w:rsidRPr="00BC471F">
        <w:rPr>
          <w:sz w:val="22"/>
          <w:szCs w:val="22"/>
        </w:rPr>
        <w:t xml:space="preserve">Standard relates to those working on site for </w:t>
      </w:r>
      <w:r w:rsidR="00BC084E">
        <w:rPr>
          <w:sz w:val="22"/>
          <w:szCs w:val="22"/>
        </w:rPr>
        <w:t xml:space="preserve">any </w:t>
      </w:r>
      <w:r>
        <w:rPr>
          <w:sz w:val="22"/>
          <w:szCs w:val="22"/>
        </w:rPr>
        <w:t>HBF</w:t>
      </w:r>
      <w:r w:rsidRPr="00BC471F">
        <w:rPr>
          <w:sz w:val="22"/>
          <w:szCs w:val="22"/>
        </w:rPr>
        <w:t xml:space="preserve"> member </w:t>
      </w:r>
      <w:r>
        <w:rPr>
          <w:sz w:val="22"/>
          <w:szCs w:val="22"/>
        </w:rPr>
        <w:t>organisation</w:t>
      </w:r>
      <w:r w:rsidRPr="00BC471F">
        <w:rPr>
          <w:sz w:val="22"/>
          <w:szCs w:val="22"/>
        </w:rPr>
        <w:t xml:space="preserve">. </w:t>
      </w:r>
      <w:r w:rsidR="00D00B6F">
        <w:rPr>
          <w:sz w:val="22"/>
          <w:szCs w:val="22"/>
        </w:rPr>
        <w:t xml:space="preserve">HBF member organisations </w:t>
      </w:r>
      <w:r w:rsidR="002B55F5">
        <w:rPr>
          <w:sz w:val="22"/>
          <w:szCs w:val="22"/>
        </w:rPr>
        <w:t>are encouraged to</w:t>
      </w:r>
      <w:r w:rsidR="00D00B6F">
        <w:rPr>
          <w:sz w:val="22"/>
          <w:szCs w:val="22"/>
        </w:rPr>
        <w:t xml:space="preserve"> influence and support this </w:t>
      </w:r>
      <w:r w:rsidR="002B55F5">
        <w:rPr>
          <w:sz w:val="22"/>
          <w:szCs w:val="22"/>
        </w:rPr>
        <w:t xml:space="preserve">additional </w:t>
      </w:r>
      <w:r w:rsidR="00D00B6F">
        <w:rPr>
          <w:sz w:val="22"/>
          <w:szCs w:val="22"/>
        </w:rPr>
        <w:t xml:space="preserve">training being </w:t>
      </w:r>
      <w:r w:rsidR="000D7438">
        <w:rPr>
          <w:sz w:val="22"/>
          <w:szCs w:val="22"/>
        </w:rPr>
        <w:t>implemented.</w:t>
      </w:r>
      <w:r w:rsidR="00D00B6F">
        <w:rPr>
          <w:sz w:val="22"/>
          <w:szCs w:val="22"/>
        </w:rPr>
        <w:t xml:space="preserve"> </w:t>
      </w:r>
    </w:p>
    <w:p w14:paraId="2C91E91A" w14:textId="77777777" w:rsidR="00F30105" w:rsidRDefault="00F30105" w:rsidP="00D00B6F">
      <w:pPr>
        <w:spacing w:after="0" w:line="240" w:lineRule="auto"/>
        <w:rPr>
          <w:sz w:val="22"/>
          <w:szCs w:val="22"/>
        </w:rPr>
      </w:pPr>
    </w:p>
    <w:p w14:paraId="36FA0E14" w14:textId="5933A01A" w:rsidR="00D00B6F" w:rsidRDefault="00D00B6F" w:rsidP="00D00B6F">
      <w:pPr>
        <w:spacing w:after="0" w:line="240" w:lineRule="auto"/>
        <w:rPr>
          <w:sz w:val="22"/>
          <w:szCs w:val="22"/>
        </w:rPr>
      </w:pPr>
      <w:r>
        <w:rPr>
          <w:sz w:val="22"/>
          <w:szCs w:val="22"/>
        </w:rPr>
        <w:t>T</w:t>
      </w:r>
      <w:r w:rsidR="00DA7F8C">
        <w:rPr>
          <w:sz w:val="22"/>
          <w:szCs w:val="22"/>
        </w:rPr>
        <w:t>o monitor progress</w:t>
      </w:r>
      <w:r w:rsidR="00BC084E">
        <w:rPr>
          <w:sz w:val="22"/>
          <w:szCs w:val="22"/>
        </w:rPr>
        <w:t>,</w:t>
      </w:r>
      <w:r w:rsidR="00DA7F8C">
        <w:rPr>
          <w:sz w:val="22"/>
          <w:szCs w:val="22"/>
        </w:rPr>
        <w:t xml:space="preserve"> t</w:t>
      </w:r>
      <w:r>
        <w:rPr>
          <w:sz w:val="22"/>
          <w:szCs w:val="22"/>
        </w:rPr>
        <w:t xml:space="preserve">he HBF will undertake periodic audits to establish the proportion of the workforce on </w:t>
      </w:r>
      <w:r w:rsidR="00BC084E">
        <w:rPr>
          <w:sz w:val="22"/>
          <w:szCs w:val="22"/>
        </w:rPr>
        <w:t>HBF</w:t>
      </w:r>
      <w:r>
        <w:rPr>
          <w:sz w:val="22"/>
          <w:szCs w:val="22"/>
        </w:rPr>
        <w:t xml:space="preserve"> sites that </w:t>
      </w:r>
      <w:r w:rsidR="00BC084E">
        <w:rPr>
          <w:sz w:val="22"/>
          <w:szCs w:val="22"/>
        </w:rPr>
        <w:t xml:space="preserve">conform with </w:t>
      </w:r>
      <w:r>
        <w:rPr>
          <w:sz w:val="22"/>
          <w:szCs w:val="22"/>
        </w:rPr>
        <w:t>the additional training recommendations</w:t>
      </w:r>
      <w:r w:rsidR="00DA7F8C">
        <w:rPr>
          <w:sz w:val="22"/>
          <w:szCs w:val="22"/>
        </w:rPr>
        <w:t>.</w:t>
      </w:r>
    </w:p>
    <w:p w14:paraId="70C643B4" w14:textId="74A8543F" w:rsidR="00F30105" w:rsidRDefault="00F30105">
      <w:pPr>
        <w:spacing w:after="0" w:line="240" w:lineRule="auto"/>
        <w:jc w:val="left"/>
        <w:rPr>
          <w:sz w:val="22"/>
          <w:szCs w:val="22"/>
        </w:rPr>
      </w:pPr>
      <w:r>
        <w:rPr>
          <w:sz w:val="22"/>
          <w:szCs w:val="22"/>
        </w:rPr>
        <w:br w:type="page"/>
      </w:r>
    </w:p>
    <w:p w14:paraId="78B4F1DD" w14:textId="77777777" w:rsidR="003B0253" w:rsidRDefault="003B0253" w:rsidP="00275E22">
      <w:pPr>
        <w:spacing w:after="0" w:line="240" w:lineRule="auto"/>
        <w:rPr>
          <w:sz w:val="22"/>
          <w:szCs w:val="22"/>
        </w:rPr>
      </w:pPr>
    </w:p>
    <w:p w14:paraId="4D287AF3" w14:textId="05595D0D" w:rsidR="00D00B6F" w:rsidRPr="00F30105" w:rsidRDefault="00210327" w:rsidP="00275E22">
      <w:pPr>
        <w:spacing w:after="0" w:line="240" w:lineRule="auto"/>
        <w:rPr>
          <w:b/>
          <w:bCs/>
          <w:sz w:val="24"/>
          <w:szCs w:val="24"/>
        </w:rPr>
      </w:pPr>
      <w:r w:rsidRPr="00F30105">
        <w:rPr>
          <w:b/>
          <w:bCs/>
          <w:sz w:val="24"/>
          <w:szCs w:val="24"/>
        </w:rPr>
        <w:t xml:space="preserve">Training Core </w:t>
      </w:r>
      <w:r w:rsidR="00BD2B05" w:rsidRPr="00F30105">
        <w:rPr>
          <w:b/>
          <w:bCs/>
          <w:sz w:val="24"/>
          <w:szCs w:val="24"/>
        </w:rPr>
        <w:t>Standards</w:t>
      </w:r>
    </w:p>
    <w:p w14:paraId="2AB09620" w14:textId="77777777" w:rsidR="00BD2B05" w:rsidRPr="00BD2B05" w:rsidRDefault="00BD2B05" w:rsidP="00275E22">
      <w:pPr>
        <w:spacing w:after="0" w:line="240" w:lineRule="auto"/>
        <w:rPr>
          <w:b/>
          <w:bCs/>
          <w:sz w:val="8"/>
          <w:szCs w:val="6"/>
        </w:rPr>
      </w:pPr>
    </w:p>
    <w:tbl>
      <w:tblPr>
        <w:tblStyle w:val="TableGrid"/>
        <w:tblW w:w="9918" w:type="dxa"/>
        <w:tblLook w:val="04A0" w:firstRow="1" w:lastRow="0" w:firstColumn="1" w:lastColumn="0" w:noHBand="0" w:noVBand="1"/>
      </w:tblPr>
      <w:tblGrid>
        <w:gridCol w:w="1129"/>
        <w:gridCol w:w="8789"/>
      </w:tblGrid>
      <w:tr w:rsidR="00BA38D9" w14:paraId="46EE6A56" w14:textId="77777777" w:rsidTr="00391540">
        <w:tc>
          <w:tcPr>
            <w:tcW w:w="1129" w:type="dxa"/>
            <w:shd w:val="clear" w:color="auto" w:fill="F2F2F2" w:themeFill="background1" w:themeFillShade="F2"/>
          </w:tcPr>
          <w:p w14:paraId="257A49EB" w14:textId="0F998907" w:rsidR="00BA38D9" w:rsidRDefault="00591950" w:rsidP="00275E22">
            <w:pPr>
              <w:spacing w:after="0" w:line="240" w:lineRule="auto"/>
              <w:rPr>
                <w:b/>
                <w:bCs/>
                <w:szCs w:val="22"/>
              </w:rPr>
            </w:pPr>
            <w:r>
              <w:rPr>
                <w:b/>
                <w:bCs/>
                <w:szCs w:val="22"/>
              </w:rPr>
              <w:t>Job roles</w:t>
            </w:r>
          </w:p>
        </w:tc>
        <w:tc>
          <w:tcPr>
            <w:tcW w:w="8789" w:type="dxa"/>
            <w:shd w:val="clear" w:color="auto" w:fill="F2F2F2" w:themeFill="background1" w:themeFillShade="F2"/>
          </w:tcPr>
          <w:p w14:paraId="5F7281E7" w14:textId="6EC72E40" w:rsidR="00BA38D9" w:rsidRDefault="00591950" w:rsidP="00210327">
            <w:pPr>
              <w:spacing w:after="0" w:line="240" w:lineRule="auto"/>
              <w:rPr>
                <w:b/>
                <w:bCs/>
                <w:szCs w:val="22"/>
              </w:rPr>
            </w:pPr>
            <w:r w:rsidRPr="005B4027">
              <w:rPr>
                <w:b/>
                <w:bCs/>
                <w:color w:val="0070C0"/>
                <w:szCs w:val="22"/>
              </w:rPr>
              <w:t>Director</w:t>
            </w:r>
            <w:r w:rsidR="003D61F3" w:rsidRPr="005B4027">
              <w:rPr>
                <w:b/>
                <w:bCs/>
                <w:color w:val="0070C0"/>
                <w:szCs w:val="22"/>
              </w:rPr>
              <w:t>s</w:t>
            </w:r>
            <w:r w:rsidRPr="005B4027">
              <w:rPr>
                <w:b/>
                <w:bCs/>
                <w:color w:val="0070C0"/>
                <w:szCs w:val="22"/>
              </w:rPr>
              <w:t>, Executive</w:t>
            </w:r>
            <w:r w:rsidR="003D61F3" w:rsidRPr="005B4027">
              <w:rPr>
                <w:b/>
                <w:bCs/>
                <w:color w:val="0070C0"/>
                <w:szCs w:val="22"/>
              </w:rPr>
              <w:t>s</w:t>
            </w:r>
            <w:r w:rsidRPr="005B4027">
              <w:rPr>
                <w:b/>
                <w:bCs/>
                <w:color w:val="0070C0"/>
                <w:szCs w:val="22"/>
              </w:rPr>
              <w:t>, Senior Manager</w:t>
            </w:r>
            <w:r w:rsidR="003D61F3" w:rsidRPr="005B4027">
              <w:rPr>
                <w:b/>
                <w:bCs/>
                <w:color w:val="0070C0"/>
                <w:szCs w:val="22"/>
              </w:rPr>
              <w:t>s</w:t>
            </w:r>
            <w:r w:rsidR="009353EE" w:rsidRPr="005B4027">
              <w:rPr>
                <w:color w:val="0070C0"/>
                <w:szCs w:val="22"/>
              </w:rPr>
              <w:t xml:space="preserve"> </w:t>
            </w:r>
            <w:r w:rsidR="009353EE">
              <w:rPr>
                <w:szCs w:val="22"/>
              </w:rPr>
              <w:t>who are not site based</w:t>
            </w:r>
            <w:r w:rsidR="00BC084E">
              <w:rPr>
                <w:szCs w:val="22"/>
              </w:rPr>
              <w:t>,</w:t>
            </w:r>
            <w:r w:rsidR="009353EE">
              <w:rPr>
                <w:szCs w:val="22"/>
              </w:rPr>
              <w:t xml:space="preserve"> but have a leadership role in relation to </w:t>
            </w:r>
            <w:r w:rsidR="00444EA9">
              <w:rPr>
                <w:szCs w:val="22"/>
              </w:rPr>
              <w:t>health and safety.</w:t>
            </w:r>
          </w:p>
        </w:tc>
      </w:tr>
      <w:tr w:rsidR="006C120C" w14:paraId="0A496612" w14:textId="77777777" w:rsidTr="005B4027">
        <w:tc>
          <w:tcPr>
            <w:tcW w:w="9918" w:type="dxa"/>
            <w:gridSpan w:val="2"/>
            <w:shd w:val="clear" w:color="auto" w:fill="F2F2F2" w:themeFill="background1" w:themeFillShade="F2"/>
          </w:tcPr>
          <w:p w14:paraId="51AE5EB5" w14:textId="77777777" w:rsidR="00BA38D9" w:rsidRDefault="00BA38D9" w:rsidP="00BA38D9">
            <w:pPr>
              <w:spacing w:after="0" w:line="240" w:lineRule="auto"/>
              <w:rPr>
                <w:b/>
                <w:bCs/>
                <w:szCs w:val="22"/>
              </w:rPr>
            </w:pPr>
            <w:r>
              <w:rPr>
                <w:b/>
                <w:bCs/>
                <w:szCs w:val="22"/>
              </w:rPr>
              <w:t xml:space="preserve">Aim of the training and course providers </w:t>
            </w:r>
          </w:p>
          <w:p w14:paraId="10FCEA1F" w14:textId="77777777" w:rsidR="00BA38D9" w:rsidRDefault="00BA38D9" w:rsidP="006C120C">
            <w:pPr>
              <w:spacing w:after="0" w:line="240" w:lineRule="auto"/>
              <w:rPr>
                <w:szCs w:val="22"/>
              </w:rPr>
            </w:pPr>
          </w:p>
          <w:p w14:paraId="0943EF4B" w14:textId="500F9676" w:rsidR="006C120C" w:rsidRDefault="006C120C" w:rsidP="006C120C">
            <w:pPr>
              <w:spacing w:after="0" w:line="240" w:lineRule="auto"/>
              <w:rPr>
                <w:szCs w:val="22"/>
              </w:rPr>
            </w:pPr>
            <w:r>
              <w:rPr>
                <w:szCs w:val="22"/>
              </w:rPr>
              <w:t>The aim</w:t>
            </w:r>
            <w:r w:rsidR="00093CFF">
              <w:rPr>
                <w:szCs w:val="22"/>
              </w:rPr>
              <w:t xml:space="preserve"> is</w:t>
            </w:r>
            <w:r>
              <w:rPr>
                <w:szCs w:val="22"/>
              </w:rPr>
              <w:t xml:space="preserve"> to provide</w:t>
            </w:r>
            <w:r w:rsidR="00093CFF">
              <w:rPr>
                <w:szCs w:val="22"/>
              </w:rPr>
              <w:t xml:space="preserve"> knowledge and understanding</w:t>
            </w:r>
            <w:r w:rsidR="00BF1263">
              <w:rPr>
                <w:szCs w:val="22"/>
              </w:rPr>
              <w:t>…</w:t>
            </w:r>
          </w:p>
          <w:p w14:paraId="0E3FC7C5" w14:textId="6A4638C5" w:rsidR="006C120C" w:rsidRDefault="00093CFF" w:rsidP="006C120C">
            <w:pPr>
              <w:pStyle w:val="ListParagraph"/>
              <w:numPr>
                <w:ilvl w:val="0"/>
                <w:numId w:val="36"/>
              </w:numPr>
              <w:spacing w:after="0" w:line="240" w:lineRule="auto"/>
              <w:rPr>
                <w:szCs w:val="22"/>
              </w:rPr>
            </w:pPr>
            <w:r>
              <w:rPr>
                <w:szCs w:val="22"/>
              </w:rPr>
              <w:t xml:space="preserve">Of the </w:t>
            </w:r>
            <w:r w:rsidR="006C120C">
              <w:rPr>
                <w:szCs w:val="22"/>
              </w:rPr>
              <w:t>moral, legal</w:t>
            </w:r>
            <w:r>
              <w:rPr>
                <w:szCs w:val="22"/>
              </w:rPr>
              <w:t>,</w:t>
            </w:r>
            <w:r w:rsidR="00AB4B64">
              <w:rPr>
                <w:szCs w:val="22"/>
              </w:rPr>
              <w:t xml:space="preserve"> business, and</w:t>
            </w:r>
            <w:r w:rsidR="006C120C">
              <w:rPr>
                <w:szCs w:val="22"/>
              </w:rPr>
              <w:t xml:space="preserve"> financial reasons for good health</w:t>
            </w:r>
            <w:r w:rsidR="00BC084E">
              <w:rPr>
                <w:szCs w:val="22"/>
              </w:rPr>
              <w:t xml:space="preserve">, </w:t>
            </w:r>
            <w:r w:rsidR="006C120C">
              <w:rPr>
                <w:szCs w:val="22"/>
              </w:rPr>
              <w:t>safety</w:t>
            </w:r>
            <w:r w:rsidR="00BC084E">
              <w:rPr>
                <w:szCs w:val="22"/>
              </w:rPr>
              <w:t xml:space="preserve"> and wellbeing</w:t>
            </w:r>
            <w:r w:rsidR="006C120C">
              <w:rPr>
                <w:szCs w:val="22"/>
              </w:rPr>
              <w:t xml:space="preserve"> leadership. </w:t>
            </w:r>
          </w:p>
          <w:p w14:paraId="3FDF9AE5" w14:textId="22FCD095" w:rsidR="006C120C" w:rsidRDefault="00AB4B64" w:rsidP="006C120C">
            <w:pPr>
              <w:pStyle w:val="ListParagraph"/>
              <w:numPr>
                <w:ilvl w:val="0"/>
                <w:numId w:val="36"/>
              </w:numPr>
              <w:spacing w:after="0" w:line="240" w:lineRule="auto"/>
              <w:rPr>
                <w:szCs w:val="22"/>
              </w:rPr>
            </w:pPr>
            <w:r>
              <w:rPr>
                <w:szCs w:val="22"/>
              </w:rPr>
              <w:t>T</w:t>
            </w:r>
            <w:r w:rsidR="006C120C">
              <w:rPr>
                <w:szCs w:val="22"/>
              </w:rPr>
              <w:t>o promote a positive culture for health</w:t>
            </w:r>
            <w:r w:rsidR="00BC084E">
              <w:rPr>
                <w:szCs w:val="22"/>
              </w:rPr>
              <w:t xml:space="preserve">, </w:t>
            </w:r>
            <w:r w:rsidR="006C120C">
              <w:rPr>
                <w:szCs w:val="22"/>
              </w:rPr>
              <w:t>safety</w:t>
            </w:r>
            <w:r w:rsidR="00BC084E">
              <w:rPr>
                <w:szCs w:val="22"/>
              </w:rPr>
              <w:t xml:space="preserve"> and wellbeing</w:t>
            </w:r>
            <w:r w:rsidR="006C120C">
              <w:rPr>
                <w:szCs w:val="22"/>
              </w:rPr>
              <w:t>.</w:t>
            </w:r>
          </w:p>
          <w:p w14:paraId="0046243A" w14:textId="77777777" w:rsidR="006C120C" w:rsidRDefault="006C120C" w:rsidP="006C120C">
            <w:pPr>
              <w:pStyle w:val="ListParagraph"/>
              <w:spacing w:after="0" w:line="240" w:lineRule="auto"/>
              <w:ind w:left="360"/>
              <w:rPr>
                <w:szCs w:val="22"/>
              </w:rPr>
            </w:pPr>
          </w:p>
          <w:p w14:paraId="1DE8812A" w14:textId="666D74F5" w:rsidR="006C120C" w:rsidRDefault="006C120C" w:rsidP="006C120C">
            <w:pPr>
              <w:spacing w:after="0" w:line="240" w:lineRule="auto"/>
              <w:rPr>
                <w:szCs w:val="22"/>
              </w:rPr>
            </w:pPr>
            <w:r>
              <w:rPr>
                <w:szCs w:val="22"/>
              </w:rPr>
              <w:t>The following courses meet these aims</w:t>
            </w:r>
            <w:r w:rsidR="00591950">
              <w:rPr>
                <w:szCs w:val="22"/>
              </w:rPr>
              <w:t>…</w:t>
            </w:r>
          </w:p>
          <w:p w14:paraId="51FAC134" w14:textId="45C1A65D" w:rsidR="00BF1263" w:rsidRPr="00BF1263" w:rsidRDefault="00BF1263" w:rsidP="00BF1263">
            <w:pPr>
              <w:pStyle w:val="ListParagraph"/>
              <w:numPr>
                <w:ilvl w:val="0"/>
                <w:numId w:val="37"/>
              </w:numPr>
              <w:spacing w:after="0" w:line="240" w:lineRule="auto"/>
              <w:rPr>
                <w:szCs w:val="22"/>
              </w:rPr>
            </w:pPr>
            <w:r w:rsidRPr="00BF1263">
              <w:rPr>
                <w:szCs w:val="22"/>
              </w:rPr>
              <w:t>Construction Industry Training Board – Directors Role for Health and Safety</w:t>
            </w:r>
            <w:r w:rsidR="006A62CD">
              <w:rPr>
                <w:szCs w:val="22"/>
              </w:rPr>
              <w:t xml:space="preserve"> </w:t>
            </w:r>
            <w:r w:rsidR="006A62CD" w:rsidRPr="006A62CD">
              <w:rPr>
                <w:color w:val="53AAB1" w:themeColor="accent1"/>
                <w:szCs w:val="24"/>
              </w:rPr>
              <w:t>(</w:t>
            </w:r>
            <w:r w:rsidR="00175D87">
              <w:rPr>
                <w:color w:val="53AAB1" w:themeColor="accent1"/>
                <w:szCs w:val="24"/>
              </w:rPr>
              <w:t>1</w:t>
            </w:r>
            <w:r w:rsidR="006A62CD" w:rsidRPr="006A62CD">
              <w:rPr>
                <w:color w:val="53AAB1" w:themeColor="accent1"/>
                <w:szCs w:val="24"/>
              </w:rPr>
              <w:t>-day)</w:t>
            </w:r>
          </w:p>
          <w:p w14:paraId="1BD2C388" w14:textId="6A3099D5" w:rsidR="00BF1263" w:rsidRPr="00BF1263" w:rsidRDefault="00BF1263" w:rsidP="00BF1263">
            <w:pPr>
              <w:pStyle w:val="ListParagraph"/>
              <w:numPr>
                <w:ilvl w:val="0"/>
                <w:numId w:val="37"/>
              </w:numPr>
              <w:spacing w:after="0" w:line="240" w:lineRule="auto"/>
              <w:rPr>
                <w:szCs w:val="22"/>
              </w:rPr>
            </w:pPr>
            <w:r w:rsidRPr="00BF1263">
              <w:rPr>
                <w:szCs w:val="22"/>
              </w:rPr>
              <w:t>Institution of Occupational Safety and Health – Safety for Executives and Directors</w:t>
            </w:r>
            <w:r w:rsidR="006A6379">
              <w:rPr>
                <w:szCs w:val="22"/>
              </w:rPr>
              <w:t xml:space="preserve"> </w:t>
            </w:r>
            <w:r w:rsidR="00B73DFF" w:rsidRPr="006A62CD">
              <w:rPr>
                <w:color w:val="53AAB1" w:themeColor="accent1"/>
                <w:szCs w:val="24"/>
              </w:rPr>
              <w:t>(</w:t>
            </w:r>
            <w:r w:rsidR="00B73DFF">
              <w:rPr>
                <w:color w:val="53AAB1" w:themeColor="accent1"/>
                <w:szCs w:val="24"/>
              </w:rPr>
              <w:t>1</w:t>
            </w:r>
            <w:r w:rsidR="00B73DFF" w:rsidRPr="006A62CD">
              <w:rPr>
                <w:color w:val="53AAB1" w:themeColor="accent1"/>
                <w:szCs w:val="24"/>
              </w:rPr>
              <w:t>-day)</w:t>
            </w:r>
            <w:r w:rsidR="00B73DFF">
              <w:rPr>
                <w:color w:val="53AAB1" w:themeColor="accent1"/>
                <w:szCs w:val="24"/>
              </w:rPr>
              <w:t xml:space="preserve"> </w:t>
            </w:r>
            <w:r w:rsidR="006A6379">
              <w:rPr>
                <w:szCs w:val="22"/>
              </w:rPr>
              <w:t>and/or</w:t>
            </w:r>
            <w:r w:rsidRPr="00BF1263">
              <w:rPr>
                <w:szCs w:val="22"/>
              </w:rPr>
              <w:t xml:space="preserve"> Leading Safely</w:t>
            </w:r>
            <w:r w:rsidR="006A62CD">
              <w:rPr>
                <w:szCs w:val="22"/>
              </w:rPr>
              <w:t xml:space="preserve"> </w:t>
            </w:r>
            <w:r w:rsidR="006A62CD" w:rsidRPr="006A62CD">
              <w:rPr>
                <w:color w:val="53AAB1" w:themeColor="accent1"/>
                <w:szCs w:val="24"/>
              </w:rPr>
              <w:t>(</w:t>
            </w:r>
            <w:r w:rsidR="00B73DFF">
              <w:rPr>
                <w:color w:val="53AAB1" w:themeColor="accent1"/>
                <w:szCs w:val="24"/>
              </w:rPr>
              <w:t>1</w:t>
            </w:r>
            <w:r w:rsidR="006A62CD" w:rsidRPr="006A62CD">
              <w:rPr>
                <w:color w:val="53AAB1" w:themeColor="accent1"/>
                <w:szCs w:val="24"/>
              </w:rPr>
              <w:t>-day)</w:t>
            </w:r>
          </w:p>
          <w:p w14:paraId="74704BE9" w14:textId="57DAB700" w:rsidR="00BC084E" w:rsidRPr="00BF1263" w:rsidRDefault="00BF1263" w:rsidP="00BC084E">
            <w:pPr>
              <w:pStyle w:val="ListParagraph"/>
              <w:numPr>
                <w:ilvl w:val="0"/>
                <w:numId w:val="37"/>
              </w:numPr>
              <w:spacing w:after="0" w:line="240" w:lineRule="auto"/>
              <w:rPr>
                <w:szCs w:val="22"/>
              </w:rPr>
            </w:pPr>
            <w:r w:rsidRPr="00BF1263">
              <w:rPr>
                <w:szCs w:val="22"/>
              </w:rPr>
              <w:t>National Examination Board in Occupational Safety and Health</w:t>
            </w:r>
            <w:r w:rsidR="008339AA">
              <w:rPr>
                <w:szCs w:val="22"/>
              </w:rPr>
              <w:t xml:space="preserve"> </w:t>
            </w:r>
            <w:r w:rsidRPr="00BF1263">
              <w:rPr>
                <w:szCs w:val="22"/>
              </w:rPr>
              <w:t>– Certificate in Health and Safety Leadership Excellence</w:t>
            </w:r>
            <w:r w:rsidR="006A62CD">
              <w:rPr>
                <w:szCs w:val="22"/>
              </w:rPr>
              <w:t xml:space="preserve"> </w:t>
            </w:r>
            <w:r w:rsidR="006A62CD" w:rsidRPr="006A62CD">
              <w:rPr>
                <w:color w:val="53AAB1" w:themeColor="accent1"/>
                <w:szCs w:val="24"/>
              </w:rPr>
              <w:t>(</w:t>
            </w:r>
            <w:r w:rsidR="00497070">
              <w:rPr>
                <w:color w:val="53AAB1" w:themeColor="accent1"/>
                <w:szCs w:val="24"/>
              </w:rPr>
              <w:t>1</w:t>
            </w:r>
            <w:r w:rsidR="006A62CD" w:rsidRPr="006A62CD">
              <w:rPr>
                <w:color w:val="53AAB1" w:themeColor="accent1"/>
                <w:szCs w:val="24"/>
              </w:rPr>
              <w:t>-day)</w:t>
            </w:r>
          </w:p>
          <w:p w14:paraId="5A51AC3C" w14:textId="77777777" w:rsidR="006C120C" w:rsidRDefault="006C120C" w:rsidP="000D7438">
            <w:pPr>
              <w:pStyle w:val="ListParagraph"/>
              <w:spacing w:after="0" w:line="240" w:lineRule="auto"/>
              <w:ind w:left="360"/>
              <w:rPr>
                <w:szCs w:val="22"/>
              </w:rPr>
            </w:pPr>
          </w:p>
        </w:tc>
      </w:tr>
    </w:tbl>
    <w:p w14:paraId="69F7DCF4" w14:textId="5C460C00" w:rsidR="00BA38D9" w:rsidRDefault="00BA38D9" w:rsidP="00F30105">
      <w:pPr>
        <w:spacing w:after="0" w:line="240" w:lineRule="auto"/>
        <w:jc w:val="left"/>
      </w:pPr>
    </w:p>
    <w:tbl>
      <w:tblPr>
        <w:tblStyle w:val="TableGrid"/>
        <w:tblW w:w="9918" w:type="dxa"/>
        <w:tblLook w:val="04A0" w:firstRow="1" w:lastRow="0" w:firstColumn="1" w:lastColumn="0" w:noHBand="0" w:noVBand="1"/>
      </w:tblPr>
      <w:tblGrid>
        <w:gridCol w:w="1129"/>
        <w:gridCol w:w="8789"/>
      </w:tblGrid>
      <w:tr w:rsidR="001D6833" w14:paraId="01310905" w14:textId="77777777" w:rsidTr="00391540">
        <w:tc>
          <w:tcPr>
            <w:tcW w:w="1129" w:type="dxa"/>
            <w:shd w:val="clear" w:color="auto" w:fill="F2F2F2" w:themeFill="background1" w:themeFillShade="F2"/>
          </w:tcPr>
          <w:p w14:paraId="2C375015" w14:textId="4BAF4EB9" w:rsidR="001D6833" w:rsidRDefault="001D6833" w:rsidP="00F11542">
            <w:pPr>
              <w:spacing w:after="0" w:line="240" w:lineRule="auto"/>
              <w:rPr>
                <w:b/>
                <w:bCs/>
                <w:szCs w:val="22"/>
              </w:rPr>
            </w:pPr>
            <w:r>
              <w:rPr>
                <w:b/>
                <w:bCs/>
                <w:szCs w:val="22"/>
              </w:rPr>
              <w:t>Job role</w:t>
            </w:r>
          </w:p>
        </w:tc>
        <w:tc>
          <w:tcPr>
            <w:tcW w:w="8789" w:type="dxa"/>
            <w:shd w:val="clear" w:color="auto" w:fill="F2F2F2" w:themeFill="background1" w:themeFillShade="F2"/>
          </w:tcPr>
          <w:p w14:paraId="33C82F0E" w14:textId="7CAB50CA" w:rsidR="00210327" w:rsidRPr="009353EE" w:rsidRDefault="001D6833" w:rsidP="00210327">
            <w:pPr>
              <w:spacing w:after="0" w:line="240" w:lineRule="auto"/>
              <w:rPr>
                <w:szCs w:val="22"/>
              </w:rPr>
            </w:pPr>
            <w:r w:rsidRPr="005B4027">
              <w:rPr>
                <w:b/>
                <w:bCs/>
                <w:color w:val="0070C0"/>
                <w:szCs w:val="22"/>
              </w:rPr>
              <w:t>Managers</w:t>
            </w:r>
            <w:r>
              <w:rPr>
                <w:szCs w:val="22"/>
              </w:rPr>
              <w:t xml:space="preserve"> </w:t>
            </w:r>
            <w:r w:rsidRPr="001D6833">
              <w:rPr>
                <w:szCs w:val="22"/>
              </w:rPr>
              <w:t xml:space="preserve">who </w:t>
            </w:r>
            <w:r>
              <w:rPr>
                <w:szCs w:val="22"/>
              </w:rPr>
              <w:t>are</w:t>
            </w:r>
            <w:r w:rsidRPr="001D6833">
              <w:rPr>
                <w:szCs w:val="22"/>
              </w:rPr>
              <w:t xml:space="preserve"> </w:t>
            </w:r>
            <w:r>
              <w:rPr>
                <w:szCs w:val="22"/>
              </w:rPr>
              <w:t xml:space="preserve">construction </w:t>
            </w:r>
            <w:r w:rsidRPr="001D6833">
              <w:rPr>
                <w:szCs w:val="22"/>
              </w:rPr>
              <w:t>site based and ha</w:t>
            </w:r>
            <w:r>
              <w:rPr>
                <w:szCs w:val="22"/>
              </w:rPr>
              <w:t>ve</w:t>
            </w:r>
            <w:r w:rsidRPr="001D6833">
              <w:rPr>
                <w:szCs w:val="22"/>
              </w:rPr>
              <w:t xml:space="preserve"> site management responsibilities.</w:t>
            </w:r>
          </w:p>
          <w:p w14:paraId="0946EE4F" w14:textId="77777777" w:rsidR="001D6833" w:rsidRDefault="001D6833" w:rsidP="00210327">
            <w:pPr>
              <w:spacing w:after="0" w:line="240" w:lineRule="auto"/>
              <w:rPr>
                <w:b/>
                <w:bCs/>
                <w:szCs w:val="22"/>
              </w:rPr>
            </w:pPr>
          </w:p>
        </w:tc>
      </w:tr>
      <w:tr w:rsidR="001D6833" w14:paraId="5006512F" w14:textId="77777777" w:rsidTr="005B4027">
        <w:tc>
          <w:tcPr>
            <w:tcW w:w="9918" w:type="dxa"/>
            <w:gridSpan w:val="2"/>
            <w:shd w:val="clear" w:color="auto" w:fill="F2F2F2" w:themeFill="background1" w:themeFillShade="F2"/>
          </w:tcPr>
          <w:p w14:paraId="5133C0C2" w14:textId="77777777" w:rsidR="001D6833" w:rsidRDefault="001D6833" w:rsidP="00F11542">
            <w:pPr>
              <w:spacing w:after="0" w:line="240" w:lineRule="auto"/>
              <w:rPr>
                <w:b/>
                <w:bCs/>
                <w:szCs w:val="22"/>
              </w:rPr>
            </w:pPr>
            <w:r>
              <w:rPr>
                <w:b/>
                <w:bCs/>
                <w:szCs w:val="22"/>
              </w:rPr>
              <w:t xml:space="preserve">Aim of the training and course providers </w:t>
            </w:r>
          </w:p>
          <w:p w14:paraId="4976B84E" w14:textId="77777777" w:rsidR="001D6833" w:rsidRDefault="001D6833" w:rsidP="00F11542">
            <w:pPr>
              <w:spacing w:after="0" w:line="240" w:lineRule="auto"/>
              <w:rPr>
                <w:szCs w:val="22"/>
              </w:rPr>
            </w:pPr>
          </w:p>
          <w:p w14:paraId="6A8967DE" w14:textId="0646E0DA" w:rsidR="001D6833" w:rsidRDefault="001D6833" w:rsidP="00F11542">
            <w:pPr>
              <w:spacing w:after="0" w:line="240" w:lineRule="auto"/>
              <w:rPr>
                <w:szCs w:val="22"/>
              </w:rPr>
            </w:pPr>
            <w:r>
              <w:rPr>
                <w:szCs w:val="22"/>
              </w:rPr>
              <w:t>The aim is to provide knowledge and understanding</w:t>
            </w:r>
            <w:r w:rsidR="000228B5">
              <w:rPr>
                <w:szCs w:val="22"/>
              </w:rPr>
              <w:t xml:space="preserve"> of</w:t>
            </w:r>
            <w:r>
              <w:rPr>
                <w:szCs w:val="22"/>
              </w:rPr>
              <w:t>…</w:t>
            </w:r>
          </w:p>
          <w:p w14:paraId="4D3F68A4" w14:textId="35E92CA1" w:rsidR="000228B5" w:rsidRDefault="000228B5" w:rsidP="000228B5">
            <w:pPr>
              <w:pStyle w:val="ListParagraph"/>
              <w:numPr>
                <w:ilvl w:val="0"/>
                <w:numId w:val="38"/>
              </w:numPr>
              <w:spacing w:after="0" w:line="240" w:lineRule="auto"/>
              <w:rPr>
                <w:szCs w:val="22"/>
              </w:rPr>
            </w:pPr>
            <w:r>
              <w:rPr>
                <w:szCs w:val="22"/>
              </w:rPr>
              <w:t>How to implement all health, safety and environmental legislation, guidance and industry best practice affecting their daily work.</w:t>
            </w:r>
          </w:p>
          <w:p w14:paraId="149E2BD4" w14:textId="534754C3" w:rsidR="000228B5" w:rsidRPr="00D3451A" w:rsidRDefault="000228B5" w:rsidP="000228B5">
            <w:pPr>
              <w:pStyle w:val="ListParagraph"/>
              <w:numPr>
                <w:ilvl w:val="0"/>
                <w:numId w:val="38"/>
              </w:numPr>
              <w:spacing w:after="0" w:line="240" w:lineRule="auto"/>
              <w:rPr>
                <w:szCs w:val="22"/>
              </w:rPr>
            </w:pPr>
            <w:r>
              <w:rPr>
                <w:szCs w:val="22"/>
              </w:rPr>
              <w:t xml:space="preserve">Their </w:t>
            </w:r>
            <w:r w:rsidR="00BC084E">
              <w:rPr>
                <w:szCs w:val="22"/>
              </w:rPr>
              <w:t>s</w:t>
            </w:r>
            <w:r w:rsidRPr="00D3451A">
              <w:rPr>
                <w:szCs w:val="22"/>
              </w:rPr>
              <w:t xml:space="preserve">ite management duties and responsibilities with regards to health, safety, </w:t>
            </w:r>
            <w:r w:rsidR="005B4027" w:rsidRPr="00D3451A">
              <w:rPr>
                <w:szCs w:val="22"/>
              </w:rPr>
              <w:t>welfare,</w:t>
            </w:r>
            <w:r w:rsidRPr="00D3451A">
              <w:rPr>
                <w:szCs w:val="22"/>
              </w:rPr>
              <w:t xml:space="preserve"> and the environment.</w:t>
            </w:r>
          </w:p>
          <w:p w14:paraId="13042C1A" w14:textId="77777777" w:rsidR="000228B5" w:rsidRDefault="000228B5" w:rsidP="000228B5">
            <w:pPr>
              <w:spacing w:after="0" w:line="240" w:lineRule="auto"/>
              <w:rPr>
                <w:szCs w:val="22"/>
              </w:rPr>
            </w:pPr>
          </w:p>
          <w:p w14:paraId="221C8AE2" w14:textId="3B873255" w:rsidR="000228B5" w:rsidRDefault="000228B5" w:rsidP="00C63E79">
            <w:pPr>
              <w:spacing w:after="0" w:line="240" w:lineRule="auto"/>
              <w:rPr>
                <w:szCs w:val="22"/>
              </w:rPr>
            </w:pPr>
            <w:r>
              <w:rPr>
                <w:szCs w:val="22"/>
              </w:rPr>
              <w:t>The following courses meet these aims</w:t>
            </w:r>
            <w:r w:rsidR="000D7438">
              <w:rPr>
                <w:szCs w:val="22"/>
              </w:rPr>
              <w:t>…</w:t>
            </w:r>
          </w:p>
          <w:p w14:paraId="3C08C4BD" w14:textId="6153AED2" w:rsidR="000228B5" w:rsidRDefault="00ED067B" w:rsidP="00C63E79">
            <w:pPr>
              <w:pStyle w:val="ListParagraph"/>
              <w:numPr>
                <w:ilvl w:val="0"/>
                <w:numId w:val="37"/>
              </w:numPr>
              <w:spacing w:after="0" w:line="240" w:lineRule="auto"/>
              <w:rPr>
                <w:szCs w:val="22"/>
              </w:rPr>
            </w:pPr>
            <w:r w:rsidRPr="00BF1263">
              <w:rPr>
                <w:szCs w:val="22"/>
              </w:rPr>
              <w:t>Construction Industry Training Board</w:t>
            </w:r>
            <w:r w:rsidR="000228B5">
              <w:rPr>
                <w:szCs w:val="22"/>
              </w:rPr>
              <w:t xml:space="preserve"> – Site Management Safety Training Scheme (SMSTS)</w:t>
            </w:r>
            <w:r w:rsidR="006A62CD">
              <w:rPr>
                <w:szCs w:val="22"/>
              </w:rPr>
              <w:t xml:space="preserve"> </w:t>
            </w:r>
            <w:r w:rsidR="006A62CD" w:rsidRPr="006A62CD">
              <w:rPr>
                <w:color w:val="53AAB1" w:themeColor="accent1"/>
                <w:szCs w:val="22"/>
              </w:rPr>
              <w:t>(5-days)</w:t>
            </w:r>
          </w:p>
          <w:p w14:paraId="377048D3" w14:textId="369F3889" w:rsidR="000228B5" w:rsidRPr="00FF1024" w:rsidRDefault="00ED067B" w:rsidP="00C63E79">
            <w:pPr>
              <w:pStyle w:val="ListParagraph"/>
              <w:numPr>
                <w:ilvl w:val="0"/>
                <w:numId w:val="37"/>
              </w:numPr>
              <w:spacing w:after="0" w:line="240" w:lineRule="auto"/>
              <w:rPr>
                <w:szCs w:val="22"/>
              </w:rPr>
            </w:pPr>
            <w:r w:rsidRPr="00BF1263">
              <w:rPr>
                <w:szCs w:val="22"/>
              </w:rPr>
              <w:t>Institution of Occupational Safety and Health</w:t>
            </w:r>
            <w:r w:rsidR="000228B5">
              <w:rPr>
                <w:szCs w:val="22"/>
              </w:rPr>
              <w:t xml:space="preserve"> – Safety, </w:t>
            </w:r>
            <w:r w:rsidR="005B4027">
              <w:rPr>
                <w:szCs w:val="22"/>
              </w:rPr>
              <w:t>Health,</w:t>
            </w:r>
            <w:r w:rsidR="000228B5">
              <w:rPr>
                <w:szCs w:val="22"/>
              </w:rPr>
              <w:t xml:space="preserve"> and Environment for Construction Site Managers</w:t>
            </w:r>
            <w:r w:rsidR="006A62CD">
              <w:rPr>
                <w:szCs w:val="22"/>
              </w:rPr>
              <w:t xml:space="preserve"> </w:t>
            </w:r>
            <w:r w:rsidR="006A62CD" w:rsidRPr="006A62CD">
              <w:rPr>
                <w:color w:val="53AAB1" w:themeColor="accent1"/>
                <w:szCs w:val="22"/>
              </w:rPr>
              <w:t>(</w:t>
            </w:r>
            <w:r w:rsidR="009F05C9">
              <w:rPr>
                <w:color w:val="53AAB1" w:themeColor="accent1"/>
                <w:szCs w:val="22"/>
              </w:rPr>
              <w:t>5</w:t>
            </w:r>
            <w:r w:rsidR="006A62CD" w:rsidRPr="006A62CD">
              <w:rPr>
                <w:color w:val="53AAB1" w:themeColor="accent1"/>
                <w:szCs w:val="22"/>
              </w:rPr>
              <w:t>-days)</w:t>
            </w:r>
          </w:p>
          <w:p w14:paraId="69A68909" w14:textId="20CFCB72" w:rsidR="000228B5" w:rsidRDefault="00D7196D" w:rsidP="00C63E79">
            <w:pPr>
              <w:pStyle w:val="ListParagraph"/>
              <w:numPr>
                <w:ilvl w:val="0"/>
                <w:numId w:val="37"/>
              </w:numPr>
              <w:spacing w:after="0" w:line="240" w:lineRule="auto"/>
              <w:rPr>
                <w:szCs w:val="22"/>
              </w:rPr>
            </w:pPr>
            <w:r w:rsidRPr="00D7196D">
              <w:rPr>
                <w:szCs w:val="22"/>
              </w:rPr>
              <w:t>Construction Industry Scaffolders Record Scheme</w:t>
            </w:r>
            <w:r w:rsidR="000228B5">
              <w:rPr>
                <w:szCs w:val="22"/>
              </w:rPr>
              <w:t xml:space="preserve"> – Scaffolding Manager/Supervisor </w:t>
            </w:r>
            <w:r w:rsidR="006A62CD" w:rsidRPr="006A62CD">
              <w:rPr>
                <w:color w:val="53AAB1" w:themeColor="accent1"/>
                <w:szCs w:val="22"/>
              </w:rPr>
              <w:t>(5-days)</w:t>
            </w:r>
          </w:p>
          <w:p w14:paraId="0BDBF307" w14:textId="38593963" w:rsidR="00C63E79" w:rsidRPr="00C63E79" w:rsidRDefault="00C63E79" w:rsidP="00C63E79">
            <w:pPr>
              <w:pStyle w:val="ListParagraph"/>
              <w:numPr>
                <w:ilvl w:val="0"/>
                <w:numId w:val="37"/>
              </w:numPr>
              <w:spacing w:after="0" w:line="240" w:lineRule="auto"/>
              <w:rPr>
                <w:szCs w:val="22"/>
              </w:rPr>
            </w:pPr>
            <w:r w:rsidRPr="00C63E79">
              <w:rPr>
                <w:szCs w:val="22"/>
              </w:rPr>
              <w:t>National Demolition Training Group - Certificate of Competence of Demolition Supervisor Course</w:t>
            </w:r>
            <w:r w:rsidR="006A62CD">
              <w:rPr>
                <w:szCs w:val="22"/>
              </w:rPr>
              <w:t xml:space="preserve"> </w:t>
            </w:r>
            <w:r w:rsidR="006A62CD" w:rsidRPr="006A62CD">
              <w:rPr>
                <w:color w:val="53AAB1" w:themeColor="accent1"/>
                <w:szCs w:val="22"/>
              </w:rPr>
              <w:t>(5-days)</w:t>
            </w:r>
          </w:p>
          <w:p w14:paraId="2E101E07" w14:textId="3D978E5D" w:rsidR="000228B5" w:rsidRPr="00B17BD2" w:rsidRDefault="00845CCD" w:rsidP="00C63E79">
            <w:pPr>
              <w:pStyle w:val="ListParagraph"/>
              <w:numPr>
                <w:ilvl w:val="0"/>
                <w:numId w:val="37"/>
              </w:numPr>
              <w:spacing w:after="0" w:line="240" w:lineRule="auto"/>
              <w:rPr>
                <w:szCs w:val="22"/>
              </w:rPr>
            </w:pPr>
            <w:r w:rsidRPr="00EB28F5">
              <w:rPr>
                <w:szCs w:val="22"/>
              </w:rPr>
              <w:t>National Plant Operators Registration Scheme</w:t>
            </w:r>
            <w:r w:rsidR="000228B5">
              <w:rPr>
                <w:szCs w:val="22"/>
              </w:rPr>
              <w:t xml:space="preserve"> – Construction Site Safety Manager </w:t>
            </w:r>
            <w:r w:rsidR="006A62CD" w:rsidRPr="006A62CD">
              <w:rPr>
                <w:color w:val="53AAB1" w:themeColor="accent1"/>
                <w:szCs w:val="22"/>
              </w:rPr>
              <w:t>(5-days)</w:t>
            </w:r>
          </w:p>
          <w:p w14:paraId="060D8725" w14:textId="77777777" w:rsidR="001D6833" w:rsidRPr="000228B5" w:rsidRDefault="001D6833" w:rsidP="000228B5">
            <w:pPr>
              <w:spacing w:after="0" w:line="240" w:lineRule="auto"/>
              <w:rPr>
                <w:szCs w:val="22"/>
              </w:rPr>
            </w:pPr>
          </w:p>
        </w:tc>
      </w:tr>
    </w:tbl>
    <w:p w14:paraId="60B5FDEB" w14:textId="5E2D8333" w:rsidR="00F30105" w:rsidRDefault="00F30105" w:rsidP="00391540">
      <w:pPr>
        <w:spacing w:after="0" w:line="240" w:lineRule="auto"/>
      </w:pPr>
    </w:p>
    <w:p w14:paraId="130F1944" w14:textId="77777777" w:rsidR="00F30105" w:rsidRDefault="00F30105">
      <w:pPr>
        <w:spacing w:after="0" w:line="240" w:lineRule="auto"/>
        <w:jc w:val="left"/>
      </w:pPr>
      <w:r>
        <w:br w:type="page"/>
      </w:r>
    </w:p>
    <w:p w14:paraId="755F2579" w14:textId="77777777" w:rsidR="001D6833" w:rsidRDefault="001D6833" w:rsidP="00391540">
      <w:pPr>
        <w:spacing w:after="0" w:line="240" w:lineRule="auto"/>
      </w:pPr>
    </w:p>
    <w:tbl>
      <w:tblPr>
        <w:tblStyle w:val="TableGrid"/>
        <w:tblW w:w="9918" w:type="dxa"/>
        <w:tblLook w:val="04A0" w:firstRow="1" w:lastRow="0" w:firstColumn="1" w:lastColumn="0" w:noHBand="0" w:noVBand="1"/>
      </w:tblPr>
      <w:tblGrid>
        <w:gridCol w:w="1129"/>
        <w:gridCol w:w="8789"/>
      </w:tblGrid>
      <w:tr w:rsidR="00391540" w14:paraId="75BC6164" w14:textId="77777777" w:rsidTr="00391540">
        <w:tc>
          <w:tcPr>
            <w:tcW w:w="1129" w:type="dxa"/>
            <w:shd w:val="clear" w:color="auto" w:fill="F2F2F2" w:themeFill="background1" w:themeFillShade="F2"/>
          </w:tcPr>
          <w:p w14:paraId="29F58F78" w14:textId="77777777" w:rsidR="00391540" w:rsidRDefault="00391540" w:rsidP="00F11542">
            <w:pPr>
              <w:spacing w:after="0" w:line="240" w:lineRule="auto"/>
              <w:rPr>
                <w:b/>
                <w:bCs/>
                <w:szCs w:val="22"/>
              </w:rPr>
            </w:pPr>
            <w:r>
              <w:rPr>
                <w:b/>
                <w:bCs/>
                <w:szCs w:val="22"/>
              </w:rPr>
              <w:t>Job role</w:t>
            </w:r>
          </w:p>
        </w:tc>
        <w:tc>
          <w:tcPr>
            <w:tcW w:w="8789" w:type="dxa"/>
            <w:shd w:val="clear" w:color="auto" w:fill="F2F2F2" w:themeFill="background1" w:themeFillShade="F2"/>
          </w:tcPr>
          <w:p w14:paraId="37836CC2" w14:textId="728B8E95" w:rsidR="00210327" w:rsidRPr="009353EE" w:rsidRDefault="00391540" w:rsidP="00210327">
            <w:pPr>
              <w:spacing w:after="0" w:line="240" w:lineRule="auto"/>
              <w:rPr>
                <w:szCs w:val="22"/>
              </w:rPr>
            </w:pPr>
            <w:r>
              <w:rPr>
                <w:b/>
                <w:bCs/>
                <w:color w:val="0070C0"/>
                <w:szCs w:val="22"/>
              </w:rPr>
              <w:t>Supervisor</w:t>
            </w:r>
            <w:r w:rsidRPr="005B4027">
              <w:rPr>
                <w:b/>
                <w:bCs/>
                <w:color w:val="0070C0"/>
                <w:szCs w:val="22"/>
              </w:rPr>
              <w:t>s</w:t>
            </w:r>
            <w:r>
              <w:rPr>
                <w:szCs w:val="22"/>
              </w:rPr>
              <w:t xml:space="preserve"> </w:t>
            </w:r>
            <w:r w:rsidRPr="001D6833">
              <w:rPr>
                <w:szCs w:val="22"/>
              </w:rPr>
              <w:t xml:space="preserve">who </w:t>
            </w:r>
            <w:r>
              <w:rPr>
                <w:szCs w:val="22"/>
              </w:rPr>
              <w:t>are</w:t>
            </w:r>
            <w:r w:rsidRPr="001D6833">
              <w:rPr>
                <w:szCs w:val="22"/>
              </w:rPr>
              <w:t xml:space="preserve"> </w:t>
            </w:r>
            <w:r>
              <w:rPr>
                <w:szCs w:val="22"/>
              </w:rPr>
              <w:t xml:space="preserve">construction </w:t>
            </w:r>
            <w:r w:rsidRPr="001D6833">
              <w:rPr>
                <w:szCs w:val="22"/>
              </w:rPr>
              <w:t>site based and ha</w:t>
            </w:r>
            <w:r>
              <w:rPr>
                <w:szCs w:val="22"/>
              </w:rPr>
              <w:t>ve</w:t>
            </w:r>
            <w:r w:rsidRPr="001D6833">
              <w:rPr>
                <w:szCs w:val="22"/>
              </w:rPr>
              <w:t xml:space="preserve"> site</w:t>
            </w:r>
            <w:r w:rsidRPr="00391540">
              <w:rPr>
                <w:szCs w:val="22"/>
              </w:rPr>
              <w:t xml:space="preserve"> supervisor</w:t>
            </w:r>
            <w:r w:rsidRPr="001D6833">
              <w:rPr>
                <w:szCs w:val="22"/>
              </w:rPr>
              <w:t xml:space="preserve"> responsibilities.</w:t>
            </w:r>
          </w:p>
          <w:p w14:paraId="746C31B8" w14:textId="77777777" w:rsidR="00391540" w:rsidRDefault="00391540" w:rsidP="00210327">
            <w:pPr>
              <w:spacing w:after="0" w:line="240" w:lineRule="auto"/>
              <w:rPr>
                <w:b/>
                <w:bCs/>
                <w:szCs w:val="22"/>
              </w:rPr>
            </w:pPr>
          </w:p>
        </w:tc>
      </w:tr>
      <w:tr w:rsidR="00391540" w:rsidRPr="000228B5" w14:paraId="3B72CFC2" w14:textId="77777777" w:rsidTr="00F11542">
        <w:tc>
          <w:tcPr>
            <w:tcW w:w="9918" w:type="dxa"/>
            <w:gridSpan w:val="2"/>
            <w:shd w:val="clear" w:color="auto" w:fill="F2F2F2" w:themeFill="background1" w:themeFillShade="F2"/>
          </w:tcPr>
          <w:p w14:paraId="56F13BC7" w14:textId="77777777" w:rsidR="00391540" w:rsidRDefault="00391540" w:rsidP="00F11542">
            <w:pPr>
              <w:spacing w:after="0" w:line="240" w:lineRule="auto"/>
              <w:rPr>
                <w:b/>
                <w:bCs/>
                <w:szCs w:val="22"/>
              </w:rPr>
            </w:pPr>
            <w:r>
              <w:rPr>
                <w:b/>
                <w:bCs/>
                <w:szCs w:val="22"/>
              </w:rPr>
              <w:t xml:space="preserve">Aim of the training and course providers </w:t>
            </w:r>
          </w:p>
          <w:p w14:paraId="7F8F2445" w14:textId="77777777" w:rsidR="00391540" w:rsidRPr="00BD2532" w:rsidRDefault="00391540" w:rsidP="00F11542">
            <w:pPr>
              <w:spacing w:after="0" w:line="240" w:lineRule="auto"/>
              <w:rPr>
                <w:sz w:val="14"/>
                <w:szCs w:val="14"/>
              </w:rPr>
            </w:pPr>
          </w:p>
          <w:p w14:paraId="16C6D356" w14:textId="77777777" w:rsidR="00391540" w:rsidRPr="003B7FCD" w:rsidRDefault="00391540" w:rsidP="00391540">
            <w:pPr>
              <w:spacing w:after="0" w:line="240" w:lineRule="auto"/>
              <w:rPr>
                <w:szCs w:val="22"/>
              </w:rPr>
            </w:pPr>
            <w:r w:rsidRPr="003B7FCD">
              <w:rPr>
                <w:szCs w:val="22"/>
              </w:rPr>
              <w:t>The aim is to provide knowledge and understanding of…</w:t>
            </w:r>
          </w:p>
          <w:p w14:paraId="01E117FE" w14:textId="41A5FA4F" w:rsidR="006204CD" w:rsidRPr="003B7FCD" w:rsidRDefault="006204CD" w:rsidP="006204CD">
            <w:pPr>
              <w:pStyle w:val="ListParagraph"/>
              <w:numPr>
                <w:ilvl w:val="0"/>
                <w:numId w:val="39"/>
              </w:numPr>
              <w:spacing w:after="0" w:line="240" w:lineRule="auto"/>
              <w:rPr>
                <w:szCs w:val="22"/>
              </w:rPr>
            </w:pPr>
            <w:r w:rsidRPr="003B7FCD">
              <w:rPr>
                <w:szCs w:val="22"/>
              </w:rPr>
              <w:t xml:space="preserve">Their roles and responsibilities regarding health, safety, </w:t>
            </w:r>
            <w:r w:rsidR="001D5238" w:rsidRPr="003B7FCD">
              <w:rPr>
                <w:szCs w:val="22"/>
              </w:rPr>
              <w:t>welfare,</w:t>
            </w:r>
            <w:r w:rsidRPr="003B7FCD">
              <w:rPr>
                <w:szCs w:val="22"/>
              </w:rPr>
              <w:t xml:space="preserve"> and environmental issues. </w:t>
            </w:r>
          </w:p>
          <w:p w14:paraId="7F637106" w14:textId="459CADC5" w:rsidR="006204CD" w:rsidRPr="003B7FCD" w:rsidRDefault="006204CD" w:rsidP="006204CD">
            <w:pPr>
              <w:pStyle w:val="ListParagraph"/>
              <w:numPr>
                <w:ilvl w:val="0"/>
                <w:numId w:val="39"/>
              </w:numPr>
              <w:spacing w:after="0" w:line="240" w:lineRule="auto"/>
              <w:rPr>
                <w:szCs w:val="22"/>
              </w:rPr>
            </w:pPr>
            <w:r w:rsidRPr="003B7FCD">
              <w:rPr>
                <w:szCs w:val="22"/>
              </w:rPr>
              <w:t xml:space="preserve">How to plan, manage, </w:t>
            </w:r>
            <w:r w:rsidR="001D5238" w:rsidRPr="003B7FCD">
              <w:rPr>
                <w:szCs w:val="22"/>
              </w:rPr>
              <w:t xml:space="preserve">monitor work activities to </w:t>
            </w:r>
            <w:r w:rsidR="00BE34FC" w:rsidRPr="003B7FCD">
              <w:rPr>
                <w:szCs w:val="22"/>
              </w:rPr>
              <w:t>help ensure the safety of their workers and others.</w:t>
            </w:r>
          </w:p>
          <w:p w14:paraId="33622711" w14:textId="77777777" w:rsidR="006204CD" w:rsidRPr="00BD2532" w:rsidRDefault="006204CD" w:rsidP="006204CD">
            <w:pPr>
              <w:spacing w:after="0" w:line="240" w:lineRule="auto"/>
              <w:rPr>
                <w:sz w:val="16"/>
                <w:szCs w:val="16"/>
              </w:rPr>
            </w:pPr>
          </w:p>
          <w:p w14:paraId="57818F11" w14:textId="41E989BF" w:rsidR="006204CD" w:rsidRPr="003B7FCD" w:rsidRDefault="006204CD" w:rsidP="006204CD">
            <w:pPr>
              <w:spacing w:after="0" w:line="240" w:lineRule="auto"/>
              <w:rPr>
                <w:szCs w:val="22"/>
              </w:rPr>
            </w:pPr>
            <w:r w:rsidRPr="003B7FCD">
              <w:rPr>
                <w:szCs w:val="22"/>
              </w:rPr>
              <w:t>The following courses meet these aim</w:t>
            </w:r>
            <w:r w:rsidR="000D7438">
              <w:rPr>
                <w:szCs w:val="22"/>
              </w:rPr>
              <w:t>s…</w:t>
            </w:r>
          </w:p>
          <w:p w14:paraId="205A727E" w14:textId="56EA5187" w:rsidR="006204CD" w:rsidRPr="002625B1" w:rsidRDefault="00BE34FC" w:rsidP="003B7FCD">
            <w:pPr>
              <w:pStyle w:val="ListParagraph"/>
              <w:numPr>
                <w:ilvl w:val="0"/>
                <w:numId w:val="37"/>
              </w:numPr>
              <w:spacing w:after="0" w:line="240" w:lineRule="auto"/>
              <w:ind w:left="357" w:hanging="357"/>
              <w:rPr>
                <w:szCs w:val="22"/>
              </w:rPr>
            </w:pPr>
            <w:r w:rsidRPr="002625B1">
              <w:rPr>
                <w:szCs w:val="22"/>
              </w:rPr>
              <w:t>Construction Industry Training Board</w:t>
            </w:r>
            <w:r w:rsidR="006204CD" w:rsidRPr="002625B1">
              <w:rPr>
                <w:szCs w:val="22"/>
              </w:rPr>
              <w:t xml:space="preserve"> – Site Supervisors Safety Training Scheme (SSSTS)</w:t>
            </w:r>
            <w:r w:rsidR="004D3CB1" w:rsidRPr="002625B1">
              <w:rPr>
                <w:szCs w:val="22"/>
              </w:rPr>
              <w:t xml:space="preserve"> </w:t>
            </w:r>
            <w:r w:rsidR="004D3CB1" w:rsidRPr="002625B1">
              <w:rPr>
                <w:color w:val="53AAB1" w:themeColor="accent1"/>
                <w:szCs w:val="22"/>
              </w:rPr>
              <w:t>(2-days)</w:t>
            </w:r>
          </w:p>
          <w:p w14:paraId="48E71427" w14:textId="752F25D0" w:rsidR="006204CD" w:rsidRPr="002625B1" w:rsidRDefault="00A536D4" w:rsidP="003B7FCD">
            <w:pPr>
              <w:pStyle w:val="ListParagraph"/>
              <w:numPr>
                <w:ilvl w:val="0"/>
                <w:numId w:val="37"/>
              </w:numPr>
              <w:spacing w:after="0" w:line="240" w:lineRule="auto"/>
              <w:ind w:left="357" w:hanging="357"/>
              <w:rPr>
                <w:szCs w:val="22"/>
              </w:rPr>
            </w:pPr>
            <w:r w:rsidRPr="002625B1">
              <w:rPr>
                <w:szCs w:val="22"/>
              </w:rPr>
              <w:t>Federation of Piling Specialists</w:t>
            </w:r>
            <w:r w:rsidR="006204CD" w:rsidRPr="002625B1">
              <w:rPr>
                <w:szCs w:val="22"/>
              </w:rPr>
              <w:t xml:space="preserve"> – Supervisor </w:t>
            </w:r>
            <w:r w:rsidR="00114AD2" w:rsidRPr="002625B1">
              <w:rPr>
                <w:szCs w:val="22"/>
              </w:rPr>
              <w:t xml:space="preserve">Health, Safety and Environment Awareness </w:t>
            </w:r>
            <w:r w:rsidR="00D15171" w:rsidRPr="002625B1">
              <w:rPr>
                <w:szCs w:val="22"/>
              </w:rPr>
              <w:t>Course</w:t>
            </w:r>
            <w:r w:rsidR="004D3CB1" w:rsidRPr="002625B1">
              <w:rPr>
                <w:szCs w:val="22"/>
              </w:rPr>
              <w:t xml:space="preserve"> </w:t>
            </w:r>
            <w:r w:rsidR="004D3CB1" w:rsidRPr="002625B1">
              <w:rPr>
                <w:color w:val="53AAB1" w:themeColor="accent1"/>
                <w:szCs w:val="22"/>
              </w:rPr>
              <w:t>(2-days)</w:t>
            </w:r>
          </w:p>
          <w:p w14:paraId="63FD07D7" w14:textId="048F43EA" w:rsidR="006204CD" w:rsidRPr="002625B1" w:rsidRDefault="00DF1BC4" w:rsidP="003B7FCD">
            <w:pPr>
              <w:pStyle w:val="ListParagraph"/>
              <w:numPr>
                <w:ilvl w:val="0"/>
                <w:numId w:val="37"/>
              </w:numPr>
              <w:spacing w:after="0" w:line="240" w:lineRule="auto"/>
              <w:ind w:left="357" w:hanging="357"/>
              <w:rPr>
                <w:szCs w:val="22"/>
              </w:rPr>
            </w:pPr>
            <w:r w:rsidRPr="002625B1">
              <w:rPr>
                <w:szCs w:val="22"/>
              </w:rPr>
              <w:t xml:space="preserve">Construction Skills Register </w:t>
            </w:r>
            <w:r w:rsidR="006204CD" w:rsidRPr="002625B1">
              <w:rPr>
                <w:szCs w:val="22"/>
              </w:rPr>
              <w:t>– Site Safety for Supervisors</w:t>
            </w:r>
            <w:r w:rsidR="004D3CB1" w:rsidRPr="002625B1">
              <w:rPr>
                <w:szCs w:val="22"/>
              </w:rPr>
              <w:t xml:space="preserve"> </w:t>
            </w:r>
            <w:r w:rsidR="004D3CB1" w:rsidRPr="002625B1">
              <w:rPr>
                <w:color w:val="53AAB1" w:themeColor="accent1"/>
                <w:szCs w:val="22"/>
              </w:rPr>
              <w:t>(</w:t>
            </w:r>
            <w:r w:rsidR="00236165" w:rsidRPr="002625B1">
              <w:rPr>
                <w:color w:val="53AAB1" w:themeColor="accent1"/>
                <w:szCs w:val="22"/>
              </w:rPr>
              <w:t>4</w:t>
            </w:r>
            <w:r w:rsidR="004D3CB1" w:rsidRPr="002625B1">
              <w:rPr>
                <w:color w:val="53AAB1" w:themeColor="accent1"/>
                <w:szCs w:val="22"/>
              </w:rPr>
              <w:t>-days)</w:t>
            </w:r>
          </w:p>
          <w:p w14:paraId="128B6CE9" w14:textId="0B108C80" w:rsidR="0082481F" w:rsidRPr="002625B1" w:rsidRDefault="0082481F" w:rsidP="003B7FCD">
            <w:pPr>
              <w:pStyle w:val="ListParagraph"/>
              <w:numPr>
                <w:ilvl w:val="0"/>
                <w:numId w:val="37"/>
              </w:numPr>
              <w:spacing w:after="0" w:line="240" w:lineRule="auto"/>
              <w:ind w:left="357" w:hanging="357"/>
              <w:rPr>
                <w:szCs w:val="22"/>
              </w:rPr>
            </w:pPr>
            <w:r w:rsidRPr="002625B1">
              <w:rPr>
                <w:szCs w:val="22"/>
              </w:rPr>
              <w:t>National Demolition Training Group - Certificate of Competence of Demolition Chargehand Course</w:t>
            </w:r>
            <w:r w:rsidR="004D3CB1" w:rsidRPr="002625B1">
              <w:rPr>
                <w:szCs w:val="22"/>
              </w:rPr>
              <w:t xml:space="preserve"> </w:t>
            </w:r>
            <w:r w:rsidR="004D3CB1" w:rsidRPr="002625B1">
              <w:rPr>
                <w:color w:val="53AAB1" w:themeColor="accent1"/>
                <w:szCs w:val="24"/>
              </w:rPr>
              <w:t>(2-days)</w:t>
            </w:r>
          </w:p>
          <w:p w14:paraId="3C1ED930" w14:textId="0E0DDFE8" w:rsidR="00DF1BC4" w:rsidRPr="002625B1" w:rsidRDefault="00DF1BC4" w:rsidP="00DF1BC4">
            <w:pPr>
              <w:pStyle w:val="ListParagraph"/>
              <w:numPr>
                <w:ilvl w:val="0"/>
                <w:numId w:val="37"/>
              </w:numPr>
              <w:spacing w:after="0" w:line="240" w:lineRule="auto"/>
              <w:rPr>
                <w:szCs w:val="22"/>
              </w:rPr>
            </w:pPr>
            <w:r w:rsidRPr="002625B1">
              <w:rPr>
                <w:szCs w:val="22"/>
              </w:rPr>
              <w:t>Construction Industry Scaffolders Record Scheme –</w:t>
            </w:r>
            <w:r w:rsidR="007B5762" w:rsidRPr="002625B1">
              <w:rPr>
                <w:szCs w:val="22"/>
              </w:rPr>
              <w:t xml:space="preserve"> </w:t>
            </w:r>
            <w:r w:rsidRPr="002625B1">
              <w:rPr>
                <w:szCs w:val="22"/>
              </w:rPr>
              <w:t xml:space="preserve">Scaffolding Manager/Supervisor </w:t>
            </w:r>
            <w:r w:rsidR="006A62CD" w:rsidRPr="002625B1">
              <w:rPr>
                <w:color w:val="53AAB1" w:themeColor="accent1"/>
                <w:szCs w:val="24"/>
              </w:rPr>
              <w:t>(5-days)</w:t>
            </w:r>
          </w:p>
          <w:p w14:paraId="239F0E06" w14:textId="544C3C8A" w:rsidR="006204CD" w:rsidRPr="002625B1" w:rsidRDefault="00657D11" w:rsidP="003B7FCD">
            <w:pPr>
              <w:pStyle w:val="ListParagraph"/>
              <w:numPr>
                <w:ilvl w:val="0"/>
                <w:numId w:val="37"/>
              </w:numPr>
              <w:spacing w:after="0" w:line="240" w:lineRule="auto"/>
              <w:ind w:left="357" w:hanging="357"/>
              <w:rPr>
                <w:szCs w:val="22"/>
              </w:rPr>
            </w:pPr>
            <w:r w:rsidRPr="002625B1">
              <w:rPr>
                <w:szCs w:val="22"/>
              </w:rPr>
              <w:t>National Plant Operators Registration Scheme</w:t>
            </w:r>
            <w:r w:rsidR="006204CD" w:rsidRPr="002625B1">
              <w:rPr>
                <w:szCs w:val="22"/>
              </w:rPr>
              <w:t xml:space="preserve"> –</w:t>
            </w:r>
            <w:r w:rsidR="00DF1BC4" w:rsidRPr="002625B1">
              <w:rPr>
                <w:szCs w:val="22"/>
              </w:rPr>
              <w:t xml:space="preserve"> </w:t>
            </w:r>
            <w:r w:rsidR="006204CD" w:rsidRPr="002625B1">
              <w:rPr>
                <w:szCs w:val="22"/>
              </w:rPr>
              <w:t xml:space="preserve">Construction Site Supervisor </w:t>
            </w:r>
            <w:r w:rsidR="004D3CB1" w:rsidRPr="002625B1">
              <w:rPr>
                <w:szCs w:val="22"/>
              </w:rPr>
              <w:t xml:space="preserve">Course </w:t>
            </w:r>
            <w:r w:rsidR="004D3CB1" w:rsidRPr="002625B1">
              <w:rPr>
                <w:color w:val="53AAB1" w:themeColor="accent1"/>
                <w:szCs w:val="22"/>
              </w:rPr>
              <w:t>(2-days)</w:t>
            </w:r>
          </w:p>
          <w:p w14:paraId="27E9CA7B" w14:textId="1FD549BC" w:rsidR="006204CD" w:rsidRPr="003B7FCD" w:rsidRDefault="001E6E54" w:rsidP="003B7FCD">
            <w:pPr>
              <w:pStyle w:val="ListParagraph"/>
              <w:numPr>
                <w:ilvl w:val="0"/>
                <w:numId w:val="37"/>
              </w:numPr>
              <w:spacing w:after="0" w:line="240" w:lineRule="auto"/>
              <w:ind w:left="357" w:hanging="357"/>
              <w:rPr>
                <w:szCs w:val="22"/>
              </w:rPr>
            </w:pPr>
            <w:r w:rsidRPr="002625B1">
              <w:rPr>
                <w:szCs w:val="22"/>
              </w:rPr>
              <w:t>Institution</w:t>
            </w:r>
            <w:r w:rsidRPr="00BF1263">
              <w:rPr>
                <w:szCs w:val="22"/>
              </w:rPr>
              <w:t xml:space="preserve"> of Occupational Safety and Health</w:t>
            </w:r>
            <w:r w:rsidR="006204CD" w:rsidRPr="003B7FCD">
              <w:rPr>
                <w:szCs w:val="22"/>
              </w:rPr>
              <w:t xml:space="preserve"> – Safe Supervision of Geotechnical Sites </w:t>
            </w:r>
            <w:r w:rsidR="004D3CB1" w:rsidRPr="006A62CD">
              <w:rPr>
                <w:color w:val="53AAB1" w:themeColor="accent1"/>
                <w:szCs w:val="22"/>
              </w:rPr>
              <w:t>(</w:t>
            </w:r>
            <w:r w:rsidR="006A62CD">
              <w:rPr>
                <w:color w:val="53AAB1" w:themeColor="accent1"/>
                <w:szCs w:val="22"/>
              </w:rPr>
              <w:t>3</w:t>
            </w:r>
            <w:r w:rsidR="004D3CB1" w:rsidRPr="006A62CD">
              <w:rPr>
                <w:color w:val="53AAB1" w:themeColor="accent1"/>
                <w:szCs w:val="22"/>
              </w:rPr>
              <w:t>-days)</w:t>
            </w:r>
          </w:p>
          <w:p w14:paraId="47B665F9" w14:textId="055EB20F" w:rsidR="00391540" w:rsidRPr="00BD2532" w:rsidRDefault="00391540" w:rsidP="00391540">
            <w:pPr>
              <w:spacing w:after="0" w:line="240" w:lineRule="auto"/>
              <w:rPr>
                <w:sz w:val="10"/>
                <w:szCs w:val="10"/>
              </w:rPr>
            </w:pPr>
          </w:p>
        </w:tc>
      </w:tr>
    </w:tbl>
    <w:p w14:paraId="64584901" w14:textId="77777777" w:rsidR="00391540" w:rsidRDefault="00391540" w:rsidP="00391540">
      <w:pPr>
        <w:spacing w:after="0" w:line="240" w:lineRule="auto"/>
      </w:pPr>
    </w:p>
    <w:tbl>
      <w:tblPr>
        <w:tblStyle w:val="TableGrid"/>
        <w:tblW w:w="9918" w:type="dxa"/>
        <w:tblLook w:val="04A0" w:firstRow="1" w:lastRow="0" w:firstColumn="1" w:lastColumn="0" w:noHBand="0" w:noVBand="1"/>
      </w:tblPr>
      <w:tblGrid>
        <w:gridCol w:w="1129"/>
        <w:gridCol w:w="8789"/>
      </w:tblGrid>
      <w:tr w:rsidR="002625B1" w14:paraId="5C5E62F3" w14:textId="77777777" w:rsidTr="00F11542">
        <w:tc>
          <w:tcPr>
            <w:tcW w:w="1129" w:type="dxa"/>
            <w:shd w:val="clear" w:color="auto" w:fill="F2F2F2" w:themeFill="background1" w:themeFillShade="F2"/>
          </w:tcPr>
          <w:p w14:paraId="2F259D80" w14:textId="77777777" w:rsidR="002625B1" w:rsidRDefault="002625B1" w:rsidP="00F11542">
            <w:pPr>
              <w:spacing w:after="0" w:line="240" w:lineRule="auto"/>
              <w:rPr>
                <w:b/>
                <w:bCs/>
                <w:szCs w:val="22"/>
              </w:rPr>
            </w:pPr>
            <w:r>
              <w:rPr>
                <w:b/>
                <w:bCs/>
                <w:szCs w:val="22"/>
              </w:rPr>
              <w:t>Job role</w:t>
            </w:r>
          </w:p>
        </w:tc>
        <w:tc>
          <w:tcPr>
            <w:tcW w:w="8789" w:type="dxa"/>
            <w:shd w:val="clear" w:color="auto" w:fill="F2F2F2" w:themeFill="background1" w:themeFillShade="F2"/>
          </w:tcPr>
          <w:p w14:paraId="1F13F9AF" w14:textId="15DD06EB" w:rsidR="00726712" w:rsidRDefault="002625B1" w:rsidP="00210327">
            <w:pPr>
              <w:spacing w:after="0" w:line="240" w:lineRule="auto"/>
              <w:rPr>
                <w:b/>
                <w:bCs/>
                <w:szCs w:val="22"/>
              </w:rPr>
            </w:pPr>
            <w:r>
              <w:rPr>
                <w:b/>
                <w:bCs/>
                <w:color w:val="0070C0"/>
                <w:szCs w:val="22"/>
              </w:rPr>
              <w:t>Workers</w:t>
            </w:r>
            <w:r>
              <w:rPr>
                <w:szCs w:val="22"/>
              </w:rPr>
              <w:t xml:space="preserve"> </w:t>
            </w:r>
            <w:r w:rsidRPr="001D6833">
              <w:rPr>
                <w:szCs w:val="22"/>
              </w:rPr>
              <w:t xml:space="preserve">who </w:t>
            </w:r>
            <w:r w:rsidR="005E3B2F" w:rsidRPr="005E3B2F">
              <w:rPr>
                <w:szCs w:val="22"/>
              </w:rPr>
              <w:t>undertak</w:t>
            </w:r>
            <w:r w:rsidR="005E3B2F">
              <w:rPr>
                <w:szCs w:val="22"/>
              </w:rPr>
              <w:t>e</w:t>
            </w:r>
            <w:r w:rsidR="005E3B2F" w:rsidRPr="005E3B2F">
              <w:rPr>
                <w:szCs w:val="22"/>
              </w:rPr>
              <w:t xml:space="preserve"> construction activities (i.e., </w:t>
            </w:r>
            <w:r w:rsidR="005E3B2F">
              <w:rPr>
                <w:szCs w:val="22"/>
              </w:rPr>
              <w:t xml:space="preserve">a </w:t>
            </w:r>
            <w:r w:rsidR="00210327">
              <w:rPr>
                <w:szCs w:val="22"/>
              </w:rPr>
              <w:t>card holder</w:t>
            </w:r>
            <w:r w:rsidR="005E3B2F" w:rsidRPr="005E3B2F">
              <w:rPr>
                <w:szCs w:val="22"/>
              </w:rPr>
              <w:t xml:space="preserve"> of a scheme carrying the CSCS logo)</w:t>
            </w:r>
            <w:r w:rsidR="00726712">
              <w:rPr>
                <w:szCs w:val="22"/>
              </w:rPr>
              <w:t>.</w:t>
            </w:r>
          </w:p>
        </w:tc>
      </w:tr>
      <w:tr w:rsidR="002625B1" w:rsidRPr="00391540" w14:paraId="02870C15" w14:textId="77777777" w:rsidTr="00F11542">
        <w:tc>
          <w:tcPr>
            <w:tcW w:w="9918" w:type="dxa"/>
            <w:gridSpan w:val="2"/>
            <w:shd w:val="clear" w:color="auto" w:fill="F2F2F2" w:themeFill="background1" w:themeFillShade="F2"/>
          </w:tcPr>
          <w:p w14:paraId="2C06DCD8" w14:textId="77777777" w:rsidR="002625B1" w:rsidRDefault="002625B1" w:rsidP="00F11542">
            <w:pPr>
              <w:spacing w:after="0" w:line="240" w:lineRule="auto"/>
              <w:rPr>
                <w:b/>
                <w:bCs/>
                <w:szCs w:val="22"/>
              </w:rPr>
            </w:pPr>
            <w:r>
              <w:rPr>
                <w:b/>
                <w:bCs/>
                <w:szCs w:val="22"/>
              </w:rPr>
              <w:t xml:space="preserve">Aim of the training and course providers </w:t>
            </w:r>
          </w:p>
          <w:p w14:paraId="1E5318C5" w14:textId="77777777" w:rsidR="002625B1" w:rsidRPr="00BD2532" w:rsidRDefault="002625B1" w:rsidP="00F11542">
            <w:pPr>
              <w:spacing w:after="0" w:line="240" w:lineRule="auto"/>
              <w:rPr>
                <w:sz w:val="14"/>
                <w:szCs w:val="14"/>
              </w:rPr>
            </w:pPr>
          </w:p>
          <w:p w14:paraId="74EA1049" w14:textId="77777777" w:rsidR="002625B1" w:rsidRPr="003B7FCD" w:rsidRDefault="002625B1" w:rsidP="00F11542">
            <w:pPr>
              <w:spacing w:after="0" w:line="240" w:lineRule="auto"/>
              <w:rPr>
                <w:szCs w:val="22"/>
              </w:rPr>
            </w:pPr>
            <w:r w:rsidRPr="003B7FCD">
              <w:rPr>
                <w:szCs w:val="22"/>
              </w:rPr>
              <w:t>The aim is to provide knowledge and understanding of…</w:t>
            </w:r>
          </w:p>
          <w:p w14:paraId="6ADAF9E5" w14:textId="3F2E77A0" w:rsidR="003817D9" w:rsidRPr="003817D9" w:rsidRDefault="003817D9" w:rsidP="003817D9">
            <w:pPr>
              <w:pStyle w:val="ListParagraph"/>
              <w:numPr>
                <w:ilvl w:val="0"/>
                <w:numId w:val="40"/>
              </w:numPr>
              <w:spacing w:after="0" w:line="240" w:lineRule="auto"/>
              <w:ind w:left="315" w:hanging="284"/>
              <w:rPr>
                <w:szCs w:val="22"/>
              </w:rPr>
            </w:pPr>
            <w:r>
              <w:rPr>
                <w:szCs w:val="22"/>
              </w:rPr>
              <w:t>P</w:t>
            </w:r>
            <w:r w:rsidRPr="003817D9">
              <w:rPr>
                <w:szCs w:val="22"/>
              </w:rPr>
              <w:t>otential hazards when working on site and practical advice on keeping themselves and others safe.</w:t>
            </w:r>
          </w:p>
          <w:p w14:paraId="72720D3D" w14:textId="1BB35AC8" w:rsidR="002625B1" w:rsidRPr="003817D9" w:rsidRDefault="003817D9" w:rsidP="003817D9">
            <w:pPr>
              <w:pStyle w:val="ListParagraph"/>
              <w:numPr>
                <w:ilvl w:val="0"/>
                <w:numId w:val="40"/>
              </w:numPr>
              <w:spacing w:after="0" w:line="240" w:lineRule="auto"/>
              <w:ind w:left="315" w:hanging="284"/>
              <w:rPr>
                <w:szCs w:val="22"/>
              </w:rPr>
            </w:pPr>
            <w:r w:rsidRPr="003817D9">
              <w:rPr>
                <w:szCs w:val="22"/>
              </w:rPr>
              <w:t>Individual and employer’s responsibilities, including what to do if they think anyone’s health and safety is being put at risk.</w:t>
            </w:r>
          </w:p>
          <w:p w14:paraId="60DA1FF6" w14:textId="77777777" w:rsidR="00210327" w:rsidRPr="00BD2532" w:rsidRDefault="00210327" w:rsidP="00F11542">
            <w:pPr>
              <w:spacing w:after="0" w:line="240" w:lineRule="auto"/>
              <w:rPr>
                <w:sz w:val="16"/>
                <w:szCs w:val="16"/>
              </w:rPr>
            </w:pPr>
          </w:p>
          <w:p w14:paraId="1C72C071" w14:textId="2D3382F8" w:rsidR="002625B1" w:rsidRPr="003B7FCD" w:rsidRDefault="002625B1" w:rsidP="00F11542">
            <w:pPr>
              <w:spacing w:after="0" w:line="240" w:lineRule="auto"/>
              <w:rPr>
                <w:szCs w:val="22"/>
              </w:rPr>
            </w:pPr>
            <w:r w:rsidRPr="003B7FCD">
              <w:rPr>
                <w:szCs w:val="22"/>
              </w:rPr>
              <w:t>The following courses</w:t>
            </w:r>
            <w:r w:rsidR="001362AC" w:rsidRPr="005B307E">
              <w:rPr>
                <w:b/>
                <w:bCs/>
                <w:color w:val="E85355" w:themeColor="accent2"/>
                <w:sz w:val="18"/>
                <w:szCs w:val="18"/>
              </w:rPr>
              <w:t>*</w:t>
            </w:r>
            <w:r w:rsidRPr="003B7FCD">
              <w:rPr>
                <w:szCs w:val="22"/>
              </w:rPr>
              <w:t xml:space="preserve"> meet these aim</w:t>
            </w:r>
            <w:r w:rsidR="000D7438">
              <w:rPr>
                <w:szCs w:val="22"/>
              </w:rPr>
              <w:t>s…</w:t>
            </w:r>
          </w:p>
          <w:p w14:paraId="45632AE4" w14:textId="2F836242" w:rsidR="001362AC" w:rsidRDefault="00E54F64" w:rsidP="001362AC">
            <w:pPr>
              <w:pStyle w:val="ListParagraph"/>
              <w:numPr>
                <w:ilvl w:val="0"/>
                <w:numId w:val="37"/>
              </w:numPr>
              <w:spacing w:after="0" w:line="240" w:lineRule="auto"/>
              <w:rPr>
                <w:szCs w:val="22"/>
              </w:rPr>
            </w:pPr>
            <w:r w:rsidRPr="002625B1">
              <w:rPr>
                <w:szCs w:val="22"/>
              </w:rPr>
              <w:t>Construction Industry Training Board</w:t>
            </w:r>
            <w:r w:rsidR="001362AC">
              <w:rPr>
                <w:szCs w:val="22"/>
              </w:rPr>
              <w:t xml:space="preserve"> – Health and </w:t>
            </w:r>
            <w:r w:rsidR="004D0A66" w:rsidRPr="004D0A66">
              <w:rPr>
                <w:szCs w:val="22"/>
              </w:rPr>
              <w:t xml:space="preserve">Safety Awareness </w:t>
            </w:r>
            <w:r w:rsidRPr="00104949">
              <w:rPr>
                <w:color w:val="53AAB1" w:themeColor="accent1"/>
                <w:szCs w:val="22"/>
              </w:rPr>
              <w:t>(1-day)</w:t>
            </w:r>
          </w:p>
          <w:p w14:paraId="08714399" w14:textId="1189B5B1" w:rsidR="001362AC" w:rsidRDefault="00E54F64" w:rsidP="001362AC">
            <w:pPr>
              <w:pStyle w:val="ListParagraph"/>
              <w:numPr>
                <w:ilvl w:val="0"/>
                <w:numId w:val="37"/>
              </w:numPr>
              <w:spacing w:after="0" w:line="240" w:lineRule="auto"/>
              <w:rPr>
                <w:szCs w:val="22"/>
              </w:rPr>
            </w:pPr>
            <w:r w:rsidRPr="00E54F64">
              <w:rPr>
                <w:szCs w:val="22"/>
              </w:rPr>
              <w:t>Regulated Qualifications Framework</w:t>
            </w:r>
            <w:r w:rsidR="001362AC">
              <w:rPr>
                <w:szCs w:val="22"/>
              </w:rPr>
              <w:t xml:space="preserve"> – Level 1 </w:t>
            </w:r>
            <w:r w:rsidR="004D0A66">
              <w:rPr>
                <w:szCs w:val="22"/>
              </w:rPr>
              <w:t>A</w:t>
            </w:r>
            <w:r w:rsidR="001362AC">
              <w:rPr>
                <w:szCs w:val="22"/>
              </w:rPr>
              <w:t xml:space="preserve">ward in </w:t>
            </w:r>
            <w:r w:rsidR="004D0A66">
              <w:rPr>
                <w:szCs w:val="22"/>
              </w:rPr>
              <w:t>H</w:t>
            </w:r>
            <w:r w:rsidR="001362AC">
              <w:rPr>
                <w:szCs w:val="22"/>
              </w:rPr>
              <w:t xml:space="preserve">ealth and </w:t>
            </w:r>
            <w:r w:rsidR="004D0A66">
              <w:rPr>
                <w:szCs w:val="22"/>
              </w:rPr>
              <w:t>S</w:t>
            </w:r>
            <w:r w:rsidR="001362AC">
              <w:rPr>
                <w:szCs w:val="22"/>
              </w:rPr>
              <w:t>afety in</w:t>
            </w:r>
            <w:r w:rsidR="00C172C3">
              <w:rPr>
                <w:szCs w:val="22"/>
              </w:rPr>
              <w:t xml:space="preserve"> a</w:t>
            </w:r>
            <w:r w:rsidR="001362AC">
              <w:rPr>
                <w:szCs w:val="22"/>
              </w:rPr>
              <w:t xml:space="preserve"> </w:t>
            </w:r>
            <w:r w:rsidR="004D0A66">
              <w:rPr>
                <w:szCs w:val="22"/>
              </w:rPr>
              <w:t>C</w:t>
            </w:r>
            <w:r w:rsidR="001362AC">
              <w:rPr>
                <w:szCs w:val="22"/>
              </w:rPr>
              <w:t xml:space="preserve">onstruction </w:t>
            </w:r>
            <w:r w:rsidR="004D0A66">
              <w:rPr>
                <w:szCs w:val="22"/>
              </w:rPr>
              <w:t>E</w:t>
            </w:r>
            <w:r w:rsidR="001362AC">
              <w:rPr>
                <w:szCs w:val="22"/>
              </w:rPr>
              <w:t>nvironment</w:t>
            </w:r>
            <w:r w:rsidR="002631A5">
              <w:rPr>
                <w:szCs w:val="22"/>
              </w:rPr>
              <w:t xml:space="preserve"> </w:t>
            </w:r>
            <w:r w:rsidR="002631A5" w:rsidRPr="00104949">
              <w:rPr>
                <w:color w:val="53AAB1" w:themeColor="accent1"/>
                <w:szCs w:val="22"/>
              </w:rPr>
              <w:t>(1-day)</w:t>
            </w:r>
          </w:p>
          <w:p w14:paraId="7C3B0518" w14:textId="2360EDCD" w:rsidR="001362AC" w:rsidRDefault="00210327" w:rsidP="001362AC">
            <w:pPr>
              <w:pStyle w:val="ListParagraph"/>
              <w:numPr>
                <w:ilvl w:val="0"/>
                <w:numId w:val="37"/>
              </w:numPr>
              <w:spacing w:after="0" w:line="240" w:lineRule="auto"/>
              <w:rPr>
                <w:szCs w:val="22"/>
              </w:rPr>
            </w:pPr>
            <w:r w:rsidRPr="00210327">
              <w:rPr>
                <w:szCs w:val="22"/>
              </w:rPr>
              <w:t>BALI’s ROLO (Register of Land Based Operatives) Health, Safety and Environmental Awareness</w:t>
            </w:r>
            <w:r w:rsidRPr="00210327" w:rsidDel="00210327">
              <w:rPr>
                <w:szCs w:val="22"/>
              </w:rPr>
              <w:t xml:space="preserve"> </w:t>
            </w:r>
            <w:r w:rsidR="00CC0C29" w:rsidRPr="00104949">
              <w:rPr>
                <w:color w:val="53AAB1" w:themeColor="accent1"/>
                <w:szCs w:val="22"/>
              </w:rPr>
              <w:t>(1-day)</w:t>
            </w:r>
          </w:p>
          <w:p w14:paraId="7F3F529D" w14:textId="4E048D03" w:rsidR="001362AC" w:rsidRDefault="00552C17" w:rsidP="001362AC">
            <w:pPr>
              <w:pStyle w:val="ListParagraph"/>
              <w:numPr>
                <w:ilvl w:val="0"/>
                <w:numId w:val="37"/>
              </w:numPr>
              <w:spacing w:after="0" w:line="240" w:lineRule="auto"/>
              <w:rPr>
                <w:szCs w:val="22"/>
              </w:rPr>
            </w:pPr>
            <w:r>
              <w:rPr>
                <w:szCs w:val="22"/>
              </w:rPr>
              <w:t>B</w:t>
            </w:r>
            <w:r w:rsidRPr="00552C17">
              <w:rPr>
                <w:szCs w:val="22"/>
              </w:rPr>
              <w:t>uilding Engineering Services Association</w:t>
            </w:r>
            <w:r>
              <w:rPr>
                <w:szCs w:val="22"/>
              </w:rPr>
              <w:t xml:space="preserve"> </w:t>
            </w:r>
            <w:r w:rsidR="001362AC">
              <w:rPr>
                <w:szCs w:val="22"/>
              </w:rPr>
              <w:t xml:space="preserve">– Health, Safety </w:t>
            </w:r>
            <w:r w:rsidR="00D460A1">
              <w:rPr>
                <w:szCs w:val="22"/>
              </w:rPr>
              <w:t xml:space="preserve">and </w:t>
            </w:r>
            <w:r w:rsidR="001362AC">
              <w:rPr>
                <w:szCs w:val="22"/>
              </w:rPr>
              <w:t>Environment</w:t>
            </w:r>
            <w:r w:rsidR="00D460A1">
              <w:rPr>
                <w:szCs w:val="22"/>
              </w:rPr>
              <w:t xml:space="preserve"> Course </w:t>
            </w:r>
            <w:r w:rsidR="00376040" w:rsidRPr="00104949">
              <w:rPr>
                <w:color w:val="53AAB1" w:themeColor="accent1"/>
                <w:szCs w:val="22"/>
              </w:rPr>
              <w:t>(</w:t>
            </w:r>
            <w:r w:rsidR="00376040">
              <w:rPr>
                <w:color w:val="53AAB1" w:themeColor="accent1"/>
                <w:szCs w:val="22"/>
              </w:rPr>
              <w:t>3 hours</w:t>
            </w:r>
            <w:r w:rsidR="00376040" w:rsidRPr="00104949">
              <w:rPr>
                <w:color w:val="53AAB1" w:themeColor="accent1"/>
                <w:szCs w:val="22"/>
              </w:rPr>
              <w:t>)</w:t>
            </w:r>
          </w:p>
          <w:p w14:paraId="3B515CA1" w14:textId="5F6C6671" w:rsidR="001362AC" w:rsidRPr="002F652B" w:rsidRDefault="002F652B" w:rsidP="00525726">
            <w:pPr>
              <w:pStyle w:val="ListParagraph"/>
              <w:numPr>
                <w:ilvl w:val="0"/>
                <w:numId w:val="37"/>
              </w:numPr>
              <w:spacing w:after="0" w:line="240" w:lineRule="auto"/>
              <w:rPr>
                <w:szCs w:val="22"/>
              </w:rPr>
            </w:pPr>
            <w:r w:rsidRPr="002F652B">
              <w:rPr>
                <w:szCs w:val="22"/>
              </w:rPr>
              <w:t>Client/Contractor National Safety Group</w:t>
            </w:r>
            <w:r w:rsidR="001362AC" w:rsidRPr="002F652B">
              <w:rPr>
                <w:szCs w:val="22"/>
              </w:rPr>
              <w:t xml:space="preserve"> – Safety Passport </w:t>
            </w:r>
            <w:r w:rsidR="009D7F16">
              <w:rPr>
                <w:szCs w:val="22"/>
              </w:rPr>
              <w:t xml:space="preserve">Scheme </w:t>
            </w:r>
            <w:r w:rsidR="00463A5A" w:rsidRPr="002F652B">
              <w:rPr>
                <w:color w:val="53AAB1" w:themeColor="accent1"/>
                <w:szCs w:val="22"/>
              </w:rPr>
              <w:t>(2-days)</w:t>
            </w:r>
          </w:p>
          <w:p w14:paraId="3B5B4F40" w14:textId="1CE8F99B" w:rsidR="001362AC" w:rsidRDefault="004661C1" w:rsidP="001362AC">
            <w:pPr>
              <w:pStyle w:val="ListParagraph"/>
              <w:numPr>
                <w:ilvl w:val="0"/>
                <w:numId w:val="37"/>
              </w:numPr>
              <w:spacing w:after="0" w:line="240" w:lineRule="auto"/>
              <w:rPr>
                <w:szCs w:val="22"/>
              </w:rPr>
            </w:pPr>
            <w:r w:rsidRPr="002625B1">
              <w:rPr>
                <w:szCs w:val="22"/>
              </w:rPr>
              <w:t>Construction Industry Scaffolders Record Scheme</w:t>
            </w:r>
            <w:r w:rsidR="001362AC">
              <w:rPr>
                <w:szCs w:val="22"/>
              </w:rPr>
              <w:t xml:space="preserve"> – </w:t>
            </w:r>
            <w:r w:rsidR="003241DB" w:rsidRPr="003241DB">
              <w:rPr>
                <w:szCs w:val="22"/>
              </w:rPr>
              <w:t>Construction Operatives Training Course</w:t>
            </w:r>
            <w:r w:rsidR="003241DB">
              <w:rPr>
                <w:szCs w:val="22"/>
              </w:rPr>
              <w:t xml:space="preserve"> </w:t>
            </w:r>
            <w:r w:rsidR="003241DB" w:rsidRPr="00104949">
              <w:rPr>
                <w:color w:val="53AAB1" w:themeColor="accent1"/>
                <w:szCs w:val="22"/>
              </w:rPr>
              <w:t>(1-day)</w:t>
            </w:r>
          </w:p>
          <w:p w14:paraId="38FC1E05" w14:textId="3B9D4D6B" w:rsidR="001362AC" w:rsidRPr="009A1345" w:rsidRDefault="00444606" w:rsidP="001362AC">
            <w:pPr>
              <w:pStyle w:val="ListParagraph"/>
              <w:numPr>
                <w:ilvl w:val="0"/>
                <w:numId w:val="37"/>
              </w:numPr>
              <w:spacing w:after="0" w:line="240" w:lineRule="auto"/>
              <w:rPr>
                <w:szCs w:val="22"/>
              </w:rPr>
            </w:pPr>
            <w:r w:rsidRPr="00444606">
              <w:rPr>
                <w:szCs w:val="22"/>
              </w:rPr>
              <w:t>Construction Industry Training Board</w:t>
            </w:r>
            <w:r w:rsidR="001362AC">
              <w:rPr>
                <w:szCs w:val="22"/>
              </w:rPr>
              <w:t xml:space="preserve"> –</w:t>
            </w:r>
            <w:r w:rsidR="005F256E">
              <w:rPr>
                <w:szCs w:val="22"/>
              </w:rPr>
              <w:t xml:space="preserve"> </w:t>
            </w:r>
            <w:r w:rsidR="001362AC">
              <w:rPr>
                <w:szCs w:val="22"/>
              </w:rPr>
              <w:t xml:space="preserve">Drilling </w:t>
            </w:r>
            <w:r w:rsidR="003241DB">
              <w:rPr>
                <w:szCs w:val="22"/>
              </w:rPr>
              <w:t>and</w:t>
            </w:r>
            <w:r w:rsidR="001362AC">
              <w:rPr>
                <w:szCs w:val="22"/>
              </w:rPr>
              <w:t xml:space="preserve"> Sawing Operatives</w:t>
            </w:r>
            <w:r w:rsidR="005F256E">
              <w:rPr>
                <w:szCs w:val="22"/>
              </w:rPr>
              <w:t xml:space="preserve"> Health and Safety Awareness </w:t>
            </w:r>
            <w:r w:rsidR="005F256E" w:rsidRPr="00104949">
              <w:rPr>
                <w:color w:val="53AAB1" w:themeColor="accent1"/>
                <w:szCs w:val="22"/>
              </w:rPr>
              <w:t>(1-day)</w:t>
            </w:r>
          </w:p>
          <w:p w14:paraId="1CAFE89A" w14:textId="6EAE1AAA" w:rsidR="00EE445E" w:rsidRDefault="00EE445E" w:rsidP="001362AC">
            <w:pPr>
              <w:pStyle w:val="ListParagraph"/>
              <w:numPr>
                <w:ilvl w:val="0"/>
                <w:numId w:val="37"/>
              </w:numPr>
              <w:spacing w:after="0" w:line="240" w:lineRule="auto"/>
              <w:rPr>
                <w:szCs w:val="22"/>
              </w:rPr>
            </w:pPr>
            <w:r w:rsidRPr="002625B1">
              <w:rPr>
                <w:szCs w:val="22"/>
              </w:rPr>
              <w:t>National Demolition Training Group -</w:t>
            </w:r>
            <w:r>
              <w:rPr>
                <w:szCs w:val="22"/>
              </w:rPr>
              <w:t xml:space="preserve"> </w:t>
            </w:r>
            <w:r w:rsidRPr="00EE445E">
              <w:rPr>
                <w:szCs w:val="22"/>
              </w:rPr>
              <w:t>Demolition Refurbishment Operative</w:t>
            </w:r>
            <w:r>
              <w:rPr>
                <w:szCs w:val="22"/>
              </w:rPr>
              <w:t xml:space="preserve"> (1-Day)</w:t>
            </w:r>
          </w:p>
          <w:p w14:paraId="36853578" w14:textId="77777777" w:rsidR="00F00C2D" w:rsidRDefault="00F00C2D" w:rsidP="00F00C2D">
            <w:pPr>
              <w:pStyle w:val="ListParagraph"/>
              <w:numPr>
                <w:ilvl w:val="0"/>
                <w:numId w:val="37"/>
              </w:numPr>
              <w:spacing w:after="0" w:line="240" w:lineRule="auto"/>
              <w:rPr>
                <w:szCs w:val="22"/>
              </w:rPr>
            </w:pPr>
            <w:r w:rsidRPr="00A61CF0">
              <w:rPr>
                <w:szCs w:val="22"/>
              </w:rPr>
              <w:t>Electrotechnical Certification Scheme</w:t>
            </w:r>
            <w:r>
              <w:rPr>
                <w:szCs w:val="22"/>
              </w:rPr>
              <w:t xml:space="preserve"> - </w:t>
            </w:r>
            <w:r w:rsidRPr="009A6BC1">
              <w:rPr>
                <w:szCs w:val="22"/>
              </w:rPr>
              <w:t xml:space="preserve">Health, Safety </w:t>
            </w:r>
            <w:r>
              <w:rPr>
                <w:szCs w:val="22"/>
              </w:rPr>
              <w:t>and</w:t>
            </w:r>
            <w:r w:rsidRPr="009A6BC1">
              <w:rPr>
                <w:szCs w:val="22"/>
              </w:rPr>
              <w:t xml:space="preserve"> Environmental Assessment</w:t>
            </w:r>
            <w:r>
              <w:rPr>
                <w:szCs w:val="22"/>
              </w:rPr>
              <w:t xml:space="preserve"> </w:t>
            </w:r>
            <w:r w:rsidRPr="00F17873">
              <w:rPr>
                <w:color w:val="53AAB1" w:themeColor="accent1"/>
                <w:szCs w:val="22"/>
              </w:rPr>
              <w:t xml:space="preserve">(check website for study time </w:t>
            </w:r>
            <w:r w:rsidRPr="00F17873">
              <w:rPr>
                <w:color w:val="53AAB1" w:themeColor="accent1"/>
                <w:szCs w:val="22"/>
                <w:u w:val="single"/>
              </w:rPr>
              <w:t>www.eca.co.uk</w:t>
            </w:r>
            <w:r w:rsidRPr="00F17873">
              <w:rPr>
                <w:color w:val="53AAB1" w:themeColor="accent1"/>
                <w:szCs w:val="22"/>
              </w:rPr>
              <w:t>)</w:t>
            </w:r>
          </w:p>
          <w:p w14:paraId="380E3791" w14:textId="2165DFD6" w:rsidR="00BB3E83" w:rsidRDefault="001362AC" w:rsidP="001362AC">
            <w:pPr>
              <w:pStyle w:val="ListParagraph"/>
              <w:numPr>
                <w:ilvl w:val="0"/>
                <w:numId w:val="37"/>
              </w:numPr>
              <w:spacing w:after="0" w:line="240" w:lineRule="auto"/>
              <w:rPr>
                <w:szCs w:val="22"/>
              </w:rPr>
            </w:pPr>
            <w:r>
              <w:rPr>
                <w:szCs w:val="22"/>
              </w:rPr>
              <w:t>S</w:t>
            </w:r>
            <w:r w:rsidR="00BB3E83">
              <w:rPr>
                <w:szCs w:val="22"/>
              </w:rPr>
              <w:t xml:space="preserve">afety </w:t>
            </w:r>
            <w:r>
              <w:rPr>
                <w:szCs w:val="22"/>
              </w:rPr>
              <w:t>P</w:t>
            </w:r>
            <w:r w:rsidR="00BB3E83">
              <w:rPr>
                <w:szCs w:val="22"/>
              </w:rPr>
              <w:t xml:space="preserve">ass </w:t>
            </w:r>
            <w:r>
              <w:rPr>
                <w:szCs w:val="22"/>
              </w:rPr>
              <w:t>A</w:t>
            </w:r>
            <w:r w:rsidR="00BB3E83">
              <w:rPr>
                <w:szCs w:val="22"/>
              </w:rPr>
              <w:t>lliance</w:t>
            </w:r>
            <w:r>
              <w:rPr>
                <w:szCs w:val="22"/>
              </w:rPr>
              <w:t xml:space="preserve"> – Core </w:t>
            </w:r>
            <w:r w:rsidR="00BB3E83">
              <w:rPr>
                <w:szCs w:val="22"/>
              </w:rPr>
              <w:t xml:space="preserve">Health and Safety </w:t>
            </w:r>
            <w:r w:rsidR="00F143DC">
              <w:rPr>
                <w:szCs w:val="22"/>
              </w:rPr>
              <w:t xml:space="preserve">Course </w:t>
            </w:r>
            <w:r w:rsidR="00F143DC" w:rsidRPr="002F652B">
              <w:rPr>
                <w:color w:val="53AAB1" w:themeColor="accent1"/>
                <w:szCs w:val="22"/>
              </w:rPr>
              <w:t>(2-days)</w:t>
            </w:r>
          </w:p>
          <w:p w14:paraId="362EE196" w14:textId="6AB83676" w:rsidR="001362AC" w:rsidRDefault="00E54F64" w:rsidP="001362AC">
            <w:pPr>
              <w:pStyle w:val="ListParagraph"/>
              <w:numPr>
                <w:ilvl w:val="0"/>
                <w:numId w:val="37"/>
              </w:numPr>
              <w:spacing w:after="0" w:line="240" w:lineRule="auto"/>
              <w:rPr>
                <w:szCs w:val="22"/>
              </w:rPr>
            </w:pPr>
            <w:r w:rsidRPr="002625B1">
              <w:rPr>
                <w:szCs w:val="22"/>
              </w:rPr>
              <w:t>Institution</w:t>
            </w:r>
            <w:r w:rsidRPr="00BF1263">
              <w:rPr>
                <w:szCs w:val="22"/>
              </w:rPr>
              <w:t xml:space="preserve"> of Occupational Safety and Health</w:t>
            </w:r>
            <w:r w:rsidR="001362AC">
              <w:rPr>
                <w:szCs w:val="22"/>
              </w:rPr>
              <w:t xml:space="preserve"> – Safety, Health, and Environment for Construction Workers </w:t>
            </w:r>
            <w:r w:rsidR="001362AC" w:rsidRPr="00104949">
              <w:rPr>
                <w:color w:val="53AAB1" w:themeColor="accent1"/>
                <w:szCs w:val="22"/>
              </w:rPr>
              <w:t>(1-day)</w:t>
            </w:r>
          </w:p>
          <w:p w14:paraId="3F9116E0" w14:textId="5C79F3F7" w:rsidR="001362AC" w:rsidRDefault="00E40EF4" w:rsidP="001362AC">
            <w:pPr>
              <w:pStyle w:val="ListParagraph"/>
              <w:numPr>
                <w:ilvl w:val="0"/>
                <w:numId w:val="37"/>
              </w:numPr>
              <w:spacing w:after="0" w:line="240" w:lineRule="auto"/>
              <w:rPr>
                <w:szCs w:val="22"/>
              </w:rPr>
            </w:pPr>
            <w:r w:rsidRPr="00E40EF4">
              <w:rPr>
                <w:szCs w:val="22"/>
              </w:rPr>
              <w:t>Lantra</w:t>
            </w:r>
            <w:r>
              <w:rPr>
                <w:szCs w:val="22"/>
              </w:rPr>
              <w:t xml:space="preserve"> </w:t>
            </w:r>
            <w:r w:rsidR="001362AC">
              <w:rPr>
                <w:szCs w:val="22"/>
              </w:rPr>
              <w:t>– Health, Safety and Environmental Awareness</w:t>
            </w:r>
            <w:r w:rsidR="00532755">
              <w:rPr>
                <w:szCs w:val="22"/>
              </w:rPr>
              <w:t xml:space="preserve"> - Construction </w:t>
            </w:r>
            <w:r w:rsidR="00532755" w:rsidRPr="00104949">
              <w:rPr>
                <w:color w:val="53AAB1" w:themeColor="accent1"/>
                <w:szCs w:val="22"/>
              </w:rPr>
              <w:t>(1-day)</w:t>
            </w:r>
          </w:p>
          <w:p w14:paraId="3C2771FB" w14:textId="7C8608DA" w:rsidR="001362AC" w:rsidRDefault="009A6953" w:rsidP="001362AC">
            <w:pPr>
              <w:pStyle w:val="ListParagraph"/>
              <w:numPr>
                <w:ilvl w:val="0"/>
                <w:numId w:val="37"/>
              </w:numPr>
              <w:spacing w:after="0" w:line="240" w:lineRule="auto"/>
              <w:rPr>
                <w:szCs w:val="22"/>
              </w:rPr>
            </w:pPr>
            <w:r w:rsidRPr="002625B1">
              <w:rPr>
                <w:szCs w:val="22"/>
              </w:rPr>
              <w:t>National Plant Operators Registration Scheme</w:t>
            </w:r>
            <w:r w:rsidR="00210327">
              <w:rPr>
                <w:szCs w:val="22"/>
              </w:rPr>
              <w:t xml:space="preserve"> (NPORS)</w:t>
            </w:r>
            <w:r w:rsidR="001362AC">
              <w:rPr>
                <w:szCs w:val="22"/>
              </w:rPr>
              <w:t xml:space="preserve"> – Construction Safety Awareness</w:t>
            </w:r>
            <w:r w:rsidR="00303341">
              <w:rPr>
                <w:szCs w:val="22"/>
              </w:rPr>
              <w:t xml:space="preserve"> Course </w:t>
            </w:r>
            <w:r w:rsidR="00303341" w:rsidRPr="00104949">
              <w:rPr>
                <w:color w:val="53AAB1" w:themeColor="accent1"/>
                <w:szCs w:val="22"/>
              </w:rPr>
              <w:t>(1-day)</w:t>
            </w:r>
          </w:p>
          <w:p w14:paraId="504C8585" w14:textId="5ABB108F" w:rsidR="001362AC" w:rsidRDefault="00B87DD6" w:rsidP="001362AC">
            <w:pPr>
              <w:pStyle w:val="ListParagraph"/>
              <w:numPr>
                <w:ilvl w:val="0"/>
                <w:numId w:val="37"/>
              </w:numPr>
              <w:spacing w:after="0" w:line="240" w:lineRule="auto"/>
              <w:rPr>
                <w:szCs w:val="22"/>
              </w:rPr>
            </w:pPr>
            <w:r w:rsidRPr="00B87DD6">
              <w:rPr>
                <w:szCs w:val="22"/>
              </w:rPr>
              <w:t>Royal Environmental Health Institute of Scotland</w:t>
            </w:r>
            <w:r w:rsidR="001362AC">
              <w:rPr>
                <w:szCs w:val="22"/>
              </w:rPr>
              <w:t xml:space="preserve"> – Elementary Health and Safety</w:t>
            </w:r>
            <w:r w:rsidR="00303341">
              <w:rPr>
                <w:szCs w:val="22"/>
              </w:rPr>
              <w:t xml:space="preserve"> </w:t>
            </w:r>
            <w:r w:rsidR="00E03A00" w:rsidRPr="00104949">
              <w:rPr>
                <w:color w:val="53AAB1" w:themeColor="accent1"/>
                <w:szCs w:val="22"/>
              </w:rPr>
              <w:t>(1-day)</w:t>
            </w:r>
          </w:p>
          <w:p w14:paraId="22AB2944" w14:textId="77777777" w:rsidR="001362AC" w:rsidRPr="00BD2532" w:rsidRDefault="001362AC" w:rsidP="001362AC">
            <w:pPr>
              <w:spacing w:after="0" w:line="240" w:lineRule="auto"/>
              <w:rPr>
                <w:sz w:val="16"/>
                <w:szCs w:val="16"/>
              </w:rPr>
            </w:pPr>
          </w:p>
          <w:p w14:paraId="1B5AE967" w14:textId="7B441655" w:rsidR="001362AC" w:rsidRDefault="001362AC" w:rsidP="001362AC">
            <w:pPr>
              <w:spacing w:after="0" w:line="240" w:lineRule="auto"/>
              <w:rPr>
                <w:szCs w:val="22"/>
              </w:rPr>
            </w:pPr>
            <w:r w:rsidRPr="001362AC">
              <w:rPr>
                <w:b/>
                <w:bCs/>
                <w:color w:val="E85355" w:themeColor="accent2"/>
                <w:szCs w:val="22"/>
              </w:rPr>
              <w:t>*</w:t>
            </w:r>
            <w:r w:rsidRPr="001362AC">
              <w:rPr>
                <w:i/>
                <w:iCs/>
                <w:sz w:val="20"/>
                <w:szCs w:val="20"/>
              </w:rPr>
              <w:t>Some of these courses are face to face learning but many can be done via e-learning (</w:t>
            </w:r>
            <w:r w:rsidR="004D0A66">
              <w:rPr>
                <w:i/>
                <w:iCs/>
                <w:sz w:val="20"/>
                <w:szCs w:val="20"/>
              </w:rPr>
              <w:t xml:space="preserve">e.g., </w:t>
            </w:r>
            <w:r w:rsidRPr="001362AC">
              <w:rPr>
                <w:i/>
                <w:iCs/>
                <w:sz w:val="20"/>
                <w:szCs w:val="20"/>
              </w:rPr>
              <w:t>3-4 hours and a formal assessment)</w:t>
            </w:r>
          </w:p>
          <w:p w14:paraId="0A553962" w14:textId="77777777" w:rsidR="002625B1" w:rsidRPr="00BD2532" w:rsidRDefault="002625B1" w:rsidP="00F11542">
            <w:pPr>
              <w:spacing w:after="0" w:line="240" w:lineRule="auto"/>
              <w:rPr>
                <w:sz w:val="10"/>
                <w:szCs w:val="10"/>
              </w:rPr>
            </w:pPr>
          </w:p>
        </w:tc>
      </w:tr>
    </w:tbl>
    <w:p w14:paraId="2EBD38C3" w14:textId="77777777" w:rsidR="001D6833" w:rsidRDefault="001D6833" w:rsidP="00391540">
      <w:pPr>
        <w:spacing w:after="0" w:line="240" w:lineRule="auto"/>
      </w:pPr>
    </w:p>
    <w:p w14:paraId="188C176E" w14:textId="77777777" w:rsidR="00F00C2D" w:rsidRDefault="00F00C2D" w:rsidP="00391540">
      <w:pPr>
        <w:spacing w:after="0" w:line="240" w:lineRule="auto"/>
      </w:pPr>
    </w:p>
    <w:p w14:paraId="282BBF85" w14:textId="77777777" w:rsidR="00F00C2D" w:rsidRDefault="00F00C2D" w:rsidP="00391540">
      <w:pPr>
        <w:spacing w:after="0" w:line="240" w:lineRule="auto"/>
      </w:pPr>
    </w:p>
    <w:tbl>
      <w:tblPr>
        <w:tblStyle w:val="TableGrid"/>
        <w:tblW w:w="9918" w:type="dxa"/>
        <w:tblLook w:val="04A0" w:firstRow="1" w:lastRow="0" w:firstColumn="1" w:lastColumn="0" w:noHBand="0" w:noVBand="1"/>
      </w:tblPr>
      <w:tblGrid>
        <w:gridCol w:w="1129"/>
        <w:gridCol w:w="8789"/>
      </w:tblGrid>
      <w:tr w:rsidR="001C45EB" w14:paraId="35DE69EC" w14:textId="77777777" w:rsidTr="00F11542">
        <w:tc>
          <w:tcPr>
            <w:tcW w:w="1129" w:type="dxa"/>
            <w:shd w:val="clear" w:color="auto" w:fill="F2F2F2" w:themeFill="background1" w:themeFillShade="F2"/>
          </w:tcPr>
          <w:p w14:paraId="68428B28" w14:textId="77777777" w:rsidR="001C45EB" w:rsidRDefault="001C45EB" w:rsidP="00F11542">
            <w:pPr>
              <w:spacing w:after="0" w:line="240" w:lineRule="auto"/>
              <w:rPr>
                <w:b/>
                <w:bCs/>
                <w:szCs w:val="22"/>
              </w:rPr>
            </w:pPr>
            <w:r>
              <w:rPr>
                <w:b/>
                <w:bCs/>
                <w:szCs w:val="22"/>
              </w:rPr>
              <w:t>Job role</w:t>
            </w:r>
          </w:p>
        </w:tc>
        <w:tc>
          <w:tcPr>
            <w:tcW w:w="8789" w:type="dxa"/>
            <w:shd w:val="clear" w:color="auto" w:fill="F2F2F2" w:themeFill="background1" w:themeFillShade="F2"/>
          </w:tcPr>
          <w:p w14:paraId="7495E77C" w14:textId="588FA8C3" w:rsidR="001C45EB" w:rsidRDefault="001C45EB" w:rsidP="00210327">
            <w:pPr>
              <w:spacing w:after="0" w:line="240" w:lineRule="auto"/>
              <w:rPr>
                <w:b/>
                <w:bCs/>
                <w:szCs w:val="22"/>
              </w:rPr>
            </w:pPr>
            <w:r>
              <w:rPr>
                <w:b/>
                <w:bCs/>
                <w:color w:val="0070C0"/>
                <w:szCs w:val="22"/>
              </w:rPr>
              <w:t>Apprentices</w:t>
            </w:r>
            <w:r>
              <w:rPr>
                <w:szCs w:val="22"/>
              </w:rPr>
              <w:t xml:space="preserve"> </w:t>
            </w:r>
            <w:r w:rsidRPr="001D6833">
              <w:rPr>
                <w:szCs w:val="22"/>
              </w:rPr>
              <w:t xml:space="preserve">who </w:t>
            </w:r>
            <w:r>
              <w:rPr>
                <w:szCs w:val="22"/>
              </w:rPr>
              <w:t xml:space="preserve">are enrolled </w:t>
            </w:r>
            <w:r w:rsidRPr="001C45EB">
              <w:rPr>
                <w:szCs w:val="22"/>
              </w:rPr>
              <w:t>on an industry recognised training programme.</w:t>
            </w:r>
          </w:p>
        </w:tc>
      </w:tr>
      <w:tr w:rsidR="001C45EB" w:rsidRPr="00391540" w14:paraId="670DE93D" w14:textId="77777777" w:rsidTr="00F11542">
        <w:tc>
          <w:tcPr>
            <w:tcW w:w="9918" w:type="dxa"/>
            <w:gridSpan w:val="2"/>
            <w:shd w:val="clear" w:color="auto" w:fill="F2F2F2" w:themeFill="background1" w:themeFillShade="F2"/>
          </w:tcPr>
          <w:p w14:paraId="30924F8A" w14:textId="77777777" w:rsidR="001C45EB" w:rsidRDefault="001C45EB" w:rsidP="00F11542">
            <w:pPr>
              <w:spacing w:after="0" w:line="240" w:lineRule="auto"/>
              <w:rPr>
                <w:b/>
                <w:bCs/>
                <w:szCs w:val="22"/>
              </w:rPr>
            </w:pPr>
            <w:r>
              <w:rPr>
                <w:b/>
                <w:bCs/>
                <w:szCs w:val="22"/>
              </w:rPr>
              <w:t xml:space="preserve">Aim of the training and course providers </w:t>
            </w:r>
          </w:p>
          <w:p w14:paraId="78021B93" w14:textId="77777777" w:rsidR="001C45EB" w:rsidRPr="003B7FCD" w:rsidRDefault="001C45EB" w:rsidP="00F11542">
            <w:pPr>
              <w:spacing w:after="0" w:line="240" w:lineRule="auto"/>
              <w:rPr>
                <w:szCs w:val="22"/>
              </w:rPr>
            </w:pPr>
          </w:p>
          <w:p w14:paraId="03E8CA52" w14:textId="77777777" w:rsidR="001C45EB" w:rsidRPr="003B7FCD" w:rsidRDefault="001C45EB" w:rsidP="00F11542">
            <w:pPr>
              <w:spacing w:after="0" w:line="240" w:lineRule="auto"/>
              <w:rPr>
                <w:szCs w:val="22"/>
              </w:rPr>
            </w:pPr>
            <w:r w:rsidRPr="003B7FCD">
              <w:rPr>
                <w:szCs w:val="22"/>
              </w:rPr>
              <w:t>The aim is to provide knowledge and understanding of…</w:t>
            </w:r>
          </w:p>
          <w:p w14:paraId="14A65F45" w14:textId="77777777" w:rsidR="001C45EB" w:rsidRPr="003817D9" w:rsidRDefault="001C45EB" w:rsidP="00F11542">
            <w:pPr>
              <w:pStyle w:val="ListParagraph"/>
              <w:numPr>
                <w:ilvl w:val="0"/>
                <w:numId w:val="40"/>
              </w:numPr>
              <w:spacing w:after="0" w:line="240" w:lineRule="auto"/>
              <w:ind w:left="315" w:hanging="284"/>
              <w:rPr>
                <w:szCs w:val="22"/>
              </w:rPr>
            </w:pPr>
            <w:r>
              <w:rPr>
                <w:szCs w:val="22"/>
              </w:rPr>
              <w:t>P</w:t>
            </w:r>
            <w:r w:rsidRPr="003817D9">
              <w:rPr>
                <w:szCs w:val="22"/>
              </w:rPr>
              <w:t>otential hazards when working on site and practical advice on keeping themselves and others safe.</w:t>
            </w:r>
          </w:p>
          <w:p w14:paraId="4DA18560" w14:textId="77777777" w:rsidR="001C45EB" w:rsidRPr="003817D9" w:rsidRDefault="001C45EB" w:rsidP="00F11542">
            <w:pPr>
              <w:pStyle w:val="ListParagraph"/>
              <w:numPr>
                <w:ilvl w:val="0"/>
                <w:numId w:val="40"/>
              </w:numPr>
              <w:spacing w:after="0" w:line="240" w:lineRule="auto"/>
              <w:ind w:left="315" w:hanging="284"/>
              <w:rPr>
                <w:szCs w:val="22"/>
              </w:rPr>
            </w:pPr>
            <w:r w:rsidRPr="003817D9">
              <w:rPr>
                <w:szCs w:val="22"/>
              </w:rPr>
              <w:t>Individual and employer’s responsibilities, including what to do if they think anyone’s health and safety is being put at risk.</w:t>
            </w:r>
          </w:p>
          <w:p w14:paraId="48868D44" w14:textId="77777777" w:rsidR="001C45EB" w:rsidRPr="003B7FCD" w:rsidRDefault="001C45EB" w:rsidP="00F11542">
            <w:pPr>
              <w:spacing w:after="0" w:line="240" w:lineRule="auto"/>
              <w:rPr>
                <w:szCs w:val="22"/>
              </w:rPr>
            </w:pPr>
          </w:p>
          <w:p w14:paraId="6CE637ED" w14:textId="6F458475" w:rsidR="001C45EB" w:rsidRPr="003B7FCD" w:rsidRDefault="001C45EB" w:rsidP="00F11542">
            <w:pPr>
              <w:spacing w:after="0" w:line="240" w:lineRule="auto"/>
              <w:rPr>
                <w:szCs w:val="22"/>
              </w:rPr>
            </w:pPr>
            <w:r w:rsidRPr="003B7FCD">
              <w:rPr>
                <w:szCs w:val="22"/>
              </w:rPr>
              <w:t>The following courses meet these aims…</w:t>
            </w:r>
          </w:p>
          <w:p w14:paraId="09726533" w14:textId="77777777" w:rsidR="00967468" w:rsidRDefault="004D4BA6" w:rsidP="00552C17">
            <w:pPr>
              <w:pStyle w:val="ListParagraph"/>
              <w:numPr>
                <w:ilvl w:val="0"/>
                <w:numId w:val="41"/>
              </w:numPr>
              <w:spacing w:after="0" w:line="240" w:lineRule="auto"/>
              <w:ind w:left="315" w:hanging="315"/>
              <w:rPr>
                <w:szCs w:val="22"/>
              </w:rPr>
            </w:pPr>
            <w:r>
              <w:rPr>
                <w:szCs w:val="22"/>
              </w:rPr>
              <w:t>C</w:t>
            </w:r>
            <w:r w:rsidR="001C45EB" w:rsidRPr="001C45EB">
              <w:rPr>
                <w:szCs w:val="22"/>
              </w:rPr>
              <w:t xml:space="preserve">omplete one of the </w:t>
            </w:r>
            <w:r w:rsidR="00B87DD6">
              <w:rPr>
                <w:szCs w:val="22"/>
              </w:rPr>
              <w:t xml:space="preserve">most applicable </w:t>
            </w:r>
            <w:r w:rsidR="001C45EB" w:rsidRPr="001C45EB">
              <w:rPr>
                <w:szCs w:val="22"/>
              </w:rPr>
              <w:t xml:space="preserve">courses </w:t>
            </w:r>
            <w:r>
              <w:rPr>
                <w:szCs w:val="22"/>
              </w:rPr>
              <w:t xml:space="preserve">listed </w:t>
            </w:r>
            <w:r w:rsidR="001C45EB" w:rsidRPr="001C45EB">
              <w:rPr>
                <w:szCs w:val="22"/>
              </w:rPr>
              <w:t xml:space="preserve">above for </w:t>
            </w:r>
            <w:r w:rsidR="001C45EB" w:rsidRPr="001C45EB">
              <w:rPr>
                <w:b/>
                <w:bCs/>
                <w:color w:val="0070C0"/>
                <w:szCs w:val="22"/>
              </w:rPr>
              <w:t>Workers</w:t>
            </w:r>
            <w:r w:rsidR="001C45EB" w:rsidRPr="001C45EB">
              <w:rPr>
                <w:szCs w:val="22"/>
              </w:rPr>
              <w:t xml:space="preserve"> </w:t>
            </w:r>
            <w:r w:rsidR="00967468">
              <w:rPr>
                <w:szCs w:val="22"/>
              </w:rPr>
              <w:t>before they commence work on a construction site.</w:t>
            </w:r>
          </w:p>
          <w:p w14:paraId="386ED357" w14:textId="0671BCC0" w:rsidR="001C45EB" w:rsidRDefault="00967468" w:rsidP="00552C17">
            <w:pPr>
              <w:pStyle w:val="ListParagraph"/>
              <w:numPr>
                <w:ilvl w:val="0"/>
                <w:numId w:val="41"/>
              </w:numPr>
              <w:spacing w:after="0" w:line="240" w:lineRule="auto"/>
              <w:ind w:left="315" w:hanging="315"/>
              <w:rPr>
                <w:szCs w:val="22"/>
              </w:rPr>
            </w:pPr>
            <w:r>
              <w:rPr>
                <w:szCs w:val="22"/>
              </w:rPr>
              <w:t xml:space="preserve">Enrol and </w:t>
            </w:r>
            <w:r w:rsidR="001C45EB" w:rsidRPr="001C45EB">
              <w:rPr>
                <w:szCs w:val="22"/>
              </w:rPr>
              <w:t>obtain their S</w:t>
            </w:r>
            <w:r w:rsidR="00580922">
              <w:rPr>
                <w:szCs w:val="22"/>
              </w:rPr>
              <w:t>VQ</w:t>
            </w:r>
            <w:r w:rsidR="004D4BA6">
              <w:rPr>
                <w:szCs w:val="22"/>
              </w:rPr>
              <w:t xml:space="preserve"> or </w:t>
            </w:r>
            <w:r w:rsidR="001C45EB" w:rsidRPr="001C45EB">
              <w:rPr>
                <w:szCs w:val="22"/>
              </w:rPr>
              <w:t>NVQ Level 2 or 3 or</w:t>
            </w:r>
            <w:r w:rsidR="004D4BA6">
              <w:rPr>
                <w:szCs w:val="22"/>
              </w:rPr>
              <w:t xml:space="preserve"> the</w:t>
            </w:r>
            <w:r w:rsidR="001C45EB" w:rsidRPr="001C45EB">
              <w:rPr>
                <w:szCs w:val="22"/>
              </w:rPr>
              <w:t xml:space="preserve"> Trailblazer Standard.</w:t>
            </w:r>
          </w:p>
          <w:p w14:paraId="1E6D6D7C" w14:textId="5B0430E4" w:rsidR="00552C17" w:rsidRPr="001C45EB" w:rsidRDefault="00552C17" w:rsidP="00552C17">
            <w:pPr>
              <w:pStyle w:val="ListParagraph"/>
              <w:spacing w:after="0" w:line="240" w:lineRule="auto"/>
              <w:rPr>
                <w:szCs w:val="22"/>
              </w:rPr>
            </w:pPr>
          </w:p>
        </w:tc>
      </w:tr>
    </w:tbl>
    <w:p w14:paraId="6882B35A" w14:textId="0FFEFB5F" w:rsidR="001C45EB" w:rsidRDefault="001C45EB" w:rsidP="00391540">
      <w:pPr>
        <w:spacing w:after="0" w:line="240" w:lineRule="auto"/>
      </w:pPr>
    </w:p>
    <w:tbl>
      <w:tblPr>
        <w:tblStyle w:val="TableGrid"/>
        <w:tblW w:w="9918" w:type="dxa"/>
        <w:tblLook w:val="04A0" w:firstRow="1" w:lastRow="0" w:firstColumn="1" w:lastColumn="0" w:noHBand="0" w:noVBand="1"/>
      </w:tblPr>
      <w:tblGrid>
        <w:gridCol w:w="1129"/>
        <w:gridCol w:w="8789"/>
      </w:tblGrid>
      <w:tr w:rsidR="00967468" w14:paraId="277D67D5" w14:textId="77777777" w:rsidTr="0077286C">
        <w:tc>
          <w:tcPr>
            <w:tcW w:w="1129" w:type="dxa"/>
            <w:shd w:val="clear" w:color="auto" w:fill="F2F2F2" w:themeFill="background1" w:themeFillShade="F2"/>
          </w:tcPr>
          <w:p w14:paraId="05B5B012" w14:textId="77777777" w:rsidR="00967468" w:rsidRDefault="00967468" w:rsidP="0077286C">
            <w:pPr>
              <w:spacing w:after="0" w:line="240" w:lineRule="auto"/>
              <w:rPr>
                <w:b/>
                <w:bCs/>
                <w:szCs w:val="22"/>
              </w:rPr>
            </w:pPr>
            <w:r>
              <w:rPr>
                <w:b/>
                <w:bCs/>
                <w:szCs w:val="22"/>
              </w:rPr>
              <w:t>Job role</w:t>
            </w:r>
          </w:p>
        </w:tc>
        <w:tc>
          <w:tcPr>
            <w:tcW w:w="8789" w:type="dxa"/>
            <w:shd w:val="clear" w:color="auto" w:fill="F2F2F2" w:themeFill="background1" w:themeFillShade="F2"/>
          </w:tcPr>
          <w:p w14:paraId="263056C4" w14:textId="18C5C02E" w:rsidR="00967468" w:rsidRDefault="00967468" w:rsidP="0077286C">
            <w:pPr>
              <w:spacing w:after="0" w:line="240" w:lineRule="auto"/>
              <w:rPr>
                <w:b/>
                <w:bCs/>
                <w:szCs w:val="22"/>
              </w:rPr>
            </w:pPr>
            <w:r>
              <w:rPr>
                <w:b/>
                <w:bCs/>
                <w:color w:val="0070C0"/>
                <w:szCs w:val="22"/>
              </w:rPr>
              <w:t>CSCS Card Holders</w:t>
            </w:r>
          </w:p>
        </w:tc>
      </w:tr>
      <w:tr w:rsidR="00967468" w:rsidRPr="001C45EB" w14:paraId="34423DBD" w14:textId="77777777" w:rsidTr="0077286C">
        <w:tc>
          <w:tcPr>
            <w:tcW w:w="9918" w:type="dxa"/>
            <w:gridSpan w:val="2"/>
            <w:shd w:val="clear" w:color="auto" w:fill="F2F2F2" w:themeFill="background1" w:themeFillShade="F2"/>
          </w:tcPr>
          <w:p w14:paraId="3C690F50" w14:textId="257D39B8" w:rsidR="00967468" w:rsidRDefault="00967468" w:rsidP="00967468">
            <w:pPr>
              <w:spacing w:after="0" w:line="240" w:lineRule="auto"/>
              <w:rPr>
                <w:b/>
                <w:bCs/>
                <w:szCs w:val="22"/>
              </w:rPr>
            </w:pPr>
          </w:p>
          <w:p w14:paraId="5FB2C5DC" w14:textId="0CB086EE" w:rsidR="00967468" w:rsidRDefault="00967468" w:rsidP="00967468">
            <w:pPr>
              <w:spacing w:after="0" w:line="240" w:lineRule="auto"/>
              <w:rPr>
                <w:szCs w:val="22"/>
              </w:rPr>
            </w:pPr>
            <w:r w:rsidRPr="003B7FCD">
              <w:rPr>
                <w:szCs w:val="22"/>
              </w:rPr>
              <w:t xml:space="preserve">The aim is </w:t>
            </w:r>
            <w:r>
              <w:rPr>
                <w:szCs w:val="22"/>
              </w:rPr>
              <w:t>for CSCS card holders to pass and obtain the correct CSCS card for their appropriate trade and skill level. Including any supporting NVQ/SVQ, touchscreen test(s)</w:t>
            </w:r>
            <w:r w:rsidR="000D7356">
              <w:rPr>
                <w:szCs w:val="22"/>
              </w:rPr>
              <w:t xml:space="preserve">, training courses </w:t>
            </w:r>
            <w:r>
              <w:rPr>
                <w:szCs w:val="22"/>
              </w:rPr>
              <w:t xml:space="preserve">and associated refreshers. </w:t>
            </w:r>
          </w:p>
          <w:p w14:paraId="53FB2F3C" w14:textId="664FEDEE" w:rsidR="00967468" w:rsidRDefault="00967468" w:rsidP="00967468">
            <w:pPr>
              <w:spacing w:after="0" w:line="240" w:lineRule="auto"/>
              <w:rPr>
                <w:szCs w:val="22"/>
              </w:rPr>
            </w:pPr>
          </w:p>
          <w:p w14:paraId="5D85510B" w14:textId="77777777" w:rsidR="00967468" w:rsidRPr="003B7FCD" w:rsidRDefault="00967468" w:rsidP="00967468">
            <w:pPr>
              <w:spacing w:after="0" w:line="240" w:lineRule="auto"/>
              <w:rPr>
                <w:szCs w:val="22"/>
              </w:rPr>
            </w:pPr>
            <w:r w:rsidRPr="003B7FCD">
              <w:rPr>
                <w:szCs w:val="22"/>
              </w:rPr>
              <w:t>The following courses meet these aims…</w:t>
            </w:r>
          </w:p>
          <w:p w14:paraId="2367BB33" w14:textId="5E82F1B4" w:rsidR="00967468" w:rsidRDefault="00967468" w:rsidP="00967468">
            <w:pPr>
              <w:spacing w:after="0" w:line="240" w:lineRule="auto"/>
              <w:rPr>
                <w:szCs w:val="22"/>
              </w:rPr>
            </w:pPr>
          </w:p>
          <w:p w14:paraId="607F7702" w14:textId="2DA3AF9F" w:rsidR="00967468" w:rsidRDefault="00967468" w:rsidP="00967468">
            <w:pPr>
              <w:pStyle w:val="ListParagraph"/>
              <w:numPr>
                <w:ilvl w:val="0"/>
                <w:numId w:val="42"/>
              </w:numPr>
              <w:spacing w:after="0" w:line="240" w:lineRule="auto"/>
              <w:rPr>
                <w:szCs w:val="22"/>
              </w:rPr>
            </w:pPr>
            <w:r w:rsidRPr="00967468">
              <w:rPr>
                <w:szCs w:val="22"/>
              </w:rPr>
              <w:t>Level 7 NVQ in Construction Senior Management</w:t>
            </w:r>
          </w:p>
          <w:p w14:paraId="7B952EEA" w14:textId="22B24B20" w:rsidR="00967468" w:rsidRDefault="00967468" w:rsidP="00967468">
            <w:pPr>
              <w:pStyle w:val="ListParagraph"/>
              <w:numPr>
                <w:ilvl w:val="0"/>
                <w:numId w:val="42"/>
              </w:numPr>
              <w:spacing w:after="0" w:line="240" w:lineRule="auto"/>
              <w:rPr>
                <w:szCs w:val="22"/>
              </w:rPr>
            </w:pPr>
            <w:r w:rsidRPr="00967468">
              <w:rPr>
                <w:szCs w:val="22"/>
              </w:rPr>
              <w:t>Scaffolding NVQ Level 2 Portfolio Build</w:t>
            </w:r>
          </w:p>
          <w:p w14:paraId="2CF8CE10" w14:textId="73803BF6" w:rsidR="00967468" w:rsidRDefault="000D7356" w:rsidP="00967468">
            <w:pPr>
              <w:pStyle w:val="ListParagraph"/>
              <w:numPr>
                <w:ilvl w:val="0"/>
                <w:numId w:val="42"/>
              </w:numPr>
              <w:spacing w:after="0" w:line="240" w:lineRule="auto"/>
              <w:rPr>
                <w:szCs w:val="22"/>
              </w:rPr>
            </w:pPr>
            <w:r w:rsidRPr="000D7356">
              <w:rPr>
                <w:szCs w:val="22"/>
              </w:rPr>
              <w:t>Slinger Signaller Level 2 NVQ</w:t>
            </w:r>
          </w:p>
          <w:p w14:paraId="1989514B" w14:textId="5FF7CF5D" w:rsidR="000D7356" w:rsidRDefault="000D7356" w:rsidP="00967468">
            <w:pPr>
              <w:pStyle w:val="ListParagraph"/>
              <w:numPr>
                <w:ilvl w:val="0"/>
                <w:numId w:val="42"/>
              </w:numPr>
              <w:spacing w:after="0" w:line="240" w:lineRule="auto"/>
              <w:rPr>
                <w:szCs w:val="22"/>
              </w:rPr>
            </w:pPr>
            <w:r w:rsidRPr="000D7356">
              <w:rPr>
                <w:szCs w:val="22"/>
              </w:rPr>
              <w:t>Telehandler Level 2 NVQ</w:t>
            </w:r>
          </w:p>
          <w:p w14:paraId="40DB161A" w14:textId="7F4D48DC" w:rsidR="000D7356" w:rsidRPr="00967468" w:rsidRDefault="000D7356" w:rsidP="00967468">
            <w:pPr>
              <w:pStyle w:val="ListParagraph"/>
              <w:numPr>
                <w:ilvl w:val="0"/>
                <w:numId w:val="42"/>
              </w:numPr>
              <w:spacing w:after="0" w:line="240" w:lineRule="auto"/>
              <w:rPr>
                <w:szCs w:val="22"/>
              </w:rPr>
            </w:pPr>
            <w:r w:rsidRPr="000D7356">
              <w:rPr>
                <w:szCs w:val="22"/>
              </w:rPr>
              <w:t>Level 2 NVQ Diploma in Demolition</w:t>
            </w:r>
            <w:r>
              <w:rPr>
                <w:szCs w:val="22"/>
              </w:rPr>
              <w:t xml:space="preserve">. </w:t>
            </w:r>
          </w:p>
          <w:p w14:paraId="0B2F64FF" w14:textId="77777777" w:rsidR="00967468" w:rsidRPr="00967468" w:rsidRDefault="00967468" w:rsidP="00967468">
            <w:pPr>
              <w:spacing w:after="0" w:line="240" w:lineRule="auto"/>
              <w:rPr>
                <w:szCs w:val="22"/>
              </w:rPr>
            </w:pPr>
          </w:p>
        </w:tc>
      </w:tr>
    </w:tbl>
    <w:p w14:paraId="43FE1698" w14:textId="77777777" w:rsidR="00967468" w:rsidRDefault="00967468" w:rsidP="00391540">
      <w:pPr>
        <w:spacing w:after="0" w:line="240" w:lineRule="auto"/>
      </w:pPr>
    </w:p>
    <w:p w14:paraId="45076F42" w14:textId="08183E2C" w:rsidR="00537272" w:rsidRDefault="00537272" w:rsidP="00BE34FC">
      <w:pPr>
        <w:spacing w:after="0" w:line="240" w:lineRule="auto"/>
        <w:rPr>
          <w:b/>
          <w:bCs/>
          <w:sz w:val="22"/>
          <w:szCs w:val="22"/>
        </w:rPr>
      </w:pPr>
      <w:r>
        <w:rPr>
          <w:b/>
          <w:bCs/>
          <w:sz w:val="22"/>
          <w:szCs w:val="22"/>
        </w:rPr>
        <w:t>Renewal Period</w:t>
      </w:r>
    </w:p>
    <w:p w14:paraId="51B2664C" w14:textId="77777777" w:rsidR="00537272" w:rsidRPr="00537272" w:rsidRDefault="00537272" w:rsidP="00BE34FC">
      <w:pPr>
        <w:spacing w:after="0" w:line="240" w:lineRule="auto"/>
        <w:rPr>
          <w:b/>
          <w:bCs/>
          <w:sz w:val="8"/>
          <w:szCs w:val="8"/>
        </w:rPr>
      </w:pPr>
    </w:p>
    <w:p w14:paraId="63D5A07C" w14:textId="068F5DA0" w:rsidR="00BE34FC" w:rsidRDefault="00BE34FC" w:rsidP="00BE34FC">
      <w:pPr>
        <w:spacing w:after="0" w:line="240" w:lineRule="auto"/>
        <w:rPr>
          <w:sz w:val="22"/>
          <w:szCs w:val="22"/>
        </w:rPr>
      </w:pPr>
      <w:r>
        <w:rPr>
          <w:sz w:val="22"/>
          <w:szCs w:val="22"/>
        </w:rPr>
        <w:t>The awarding body would usually define the renewal period for health and safety training, but it is recommended this should not exceed five years.</w:t>
      </w:r>
    </w:p>
    <w:p w14:paraId="157A9B2D" w14:textId="77777777" w:rsidR="00BE34FC" w:rsidRDefault="00BE34FC" w:rsidP="00BE34FC">
      <w:pPr>
        <w:spacing w:after="0" w:line="240" w:lineRule="auto"/>
        <w:rPr>
          <w:sz w:val="22"/>
          <w:szCs w:val="22"/>
        </w:rPr>
      </w:pPr>
    </w:p>
    <w:p w14:paraId="00320E44" w14:textId="436A31D0" w:rsidR="00537272" w:rsidRPr="00566E85" w:rsidRDefault="00566E85" w:rsidP="00BE34FC">
      <w:pPr>
        <w:spacing w:after="0" w:line="240" w:lineRule="auto"/>
        <w:rPr>
          <w:b/>
          <w:bCs/>
          <w:sz w:val="22"/>
          <w:szCs w:val="22"/>
        </w:rPr>
      </w:pPr>
      <w:r w:rsidRPr="00566E85">
        <w:rPr>
          <w:b/>
          <w:bCs/>
          <w:sz w:val="22"/>
          <w:szCs w:val="22"/>
        </w:rPr>
        <w:t>Internal Training</w:t>
      </w:r>
    </w:p>
    <w:p w14:paraId="6617EE94" w14:textId="77777777" w:rsidR="00566E85" w:rsidRPr="00566E85" w:rsidRDefault="00566E85" w:rsidP="00BE34FC">
      <w:pPr>
        <w:spacing w:after="0" w:line="240" w:lineRule="auto"/>
        <w:rPr>
          <w:sz w:val="8"/>
          <w:szCs w:val="8"/>
        </w:rPr>
      </w:pPr>
    </w:p>
    <w:p w14:paraId="1B9FD6EE" w14:textId="77777777" w:rsidR="00BE34FC" w:rsidRDefault="00BE34FC" w:rsidP="00BE34FC">
      <w:pPr>
        <w:spacing w:after="0" w:line="240" w:lineRule="auto"/>
        <w:rPr>
          <w:sz w:val="22"/>
          <w:szCs w:val="22"/>
        </w:rPr>
      </w:pPr>
      <w:r>
        <w:rPr>
          <w:sz w:val="22"/>
          <w:szCs w:val="22"/>
        </w:rPr>
        <w:t xml:space="preserve">HBF members may use their own internal training courses, provided it meets the aims of the specified training, and they are satisfied it gives the necessary knowledge and skills for the job role. </w:t>
      </w:r>
    </w:p>
    <w:p w14:paraId="66158D2B" w14:textId="77777777" w:rsidR="00BE34FC" w:rsidRPr="005C4E43" w:rsidRDefault="00BE34FC" w:rsidP="005C4E43">
      <w:pPr>
        <w:spacing w:after="120" w:line="240" w:lineRule="auto"/>
        <w:rPr>
          <w:sz w:val="22"/>
          <w:szCs w:val="22"/>
        </w:rPr>
      </w:pPr>
    </w:p>
    <w:sectPr w:rsidR="00BE34FC" w:rsidRPr="005C4E43" w:rsidSect="00A9483E">
      <w:headerReference w:type="default" r:id="rId12"/>
      <w:footerReference w:type="default" r:id="rId13"/>
      <w:headerReference w:type="first" r:id="rId14"/>
      <w:footerReference w:type="first" r:id="rId15"/>
      <w:pgSz w:w="11906" w:h="16838"/>
      <w:pgMar w:top="1418" w:right="1021" w:bottom="720" w:left="1021" w:header="28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B3589" w14:textId="77777777" w:rsidR="00A9483E" w:rsidRDefault="00A9483E" w:rsidP="00D849FC">
      <w:r>
        <w:separator/>
      </w:r>
    </w:p>
  </w:endnote>
  <w:endnote w:type="continuationSeparator" w:id="0">
    <w:p w14:paraId="29BFB773" w14:textId="77777777" w:rsidR="00A9483E" w:rsidRDefault="00A9483E" w:rsidP="00D8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B58D4D-EE95-4A02-88FC-19C0DA281DAC}"/>
    <w:embedBold r:id="rId2" w:fontKey="{AA8B93A0-55B9-4247-9A53-D9CEA5EA1E73}"/>
  </w:font>
  <w:font w:name="AvenirNext LT Pro Regular">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3" w:fontKey="{FD53FEF3-C6FA-4C89-A501-309EA35ACED5}"/>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34EA" w14:textId="50765FA5" w:rsidR="008D308C" w:rsidRDefault="00467398" w:rsidP="00D849FC">
    <w:pPr>
      <w:pStyle w:val="Footer"/>
    </w:pPr>
    <w:r>
      <w:rPr>
        <w:noProof/>
        <w:lang w:eastAsia="en-GB"/>
      </w:rPr>
      <w:drawing>
        <wp:anchor distT="0" distB="0" distL="114300" distR="114300" simplePos="0" relativeHeight="251670528" behindDoc="1" locked="0" layoutInCell="1" allowOverlap="1" wp14:anchorId="267EF043" wp14:editId="7E99CB99">
          <wp:simplePos x="0" y="0"/>
          <wp:positionH relativeFrom="page">
            <wp:posOffset>-438150</wp:posOffset>
          </wp:positionH>
          <wp:positionV relativeFrom="paragraph">
            <wp:posOffset>-161290</wp:posOffset>
          </wp:positionV>
          <wp:extent cx="11172825" cy="88773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1">
                    <a:extLst>
                      <a:ext uri="{28A0092B-C50C-407E-A947-70E740481C1C}">
                        <a14:useLocalDpi xmlns:a14="http://schemas.microsoft.com/office/drawing/2010/main" val="0"/>
                      </a:ext>
                    </a:extLst>
                  </a:blip>
                  <a:stretch>
                    <a:fillRect/>
                  </a:stretch>
                </pic:blipFill>
                <pic:spPr>
                  <a:xfrm>
                    <a:off x="0" y="0"/>
                    <a:ext cx="11172825" cy="887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38EB3123" wp14:editId="35044BBD">
              <wp:simplePos x="0" y="0"/>
              <wp:positionH relativeFrom="rightMargin">
                <wp:align>left</wp:align>
              </wp:positionH>
              <wp:positionV relativeFrom="paragraph">
                <wp:posOffset>-159385</wp:posOffset>
              </wp:positionV>
              <wp:extent cx="51435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0362C4D2" w14:textId="429FCFA1" w:rsidR="00286D72" w:rsidRDefault="00286D72" w:rsidP="00286D72">
                          <w:pPr>
                            <w:pStyle w:val="Heading3"/>
                          </w:pPr>
                          <w:r>
                            <w:fldChar w:fldCharType="begin"/>
                          </w:r>
                          <w:r>
                            <w:instrText xml:space="preserve"> PAGE   \* MERGEFORMAT </w:instrText>
                          </w:r>
                          <w:r>
                            <w:fldChar w:fldCharType="separate"/>
                          </w:r>
                          <w:r w:rsidR="00083F57">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EB3123" id="_x0000_t202" coordsize="21600,21600" o:spt="202" path="m,l,21600r21600,l21600,xe">
              <v:stroke joinstyle="miter"/>
              <v:path gradientshapeok="t" o:connecttype="rect"/>
            </v:shapetype>
            <v:shape id="Text Box 5" o:spid="_x0000_s1029" type="#_x0000_t202" style="position:absolute;left:0;text-align:left;margin-left:0;margin-top:-12.55pt;width:40.5pt;height:23.25pt;z-index:25167564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" filled="f" stroked="f" strokeweight=".5pt">
              <v:textbox>
                <w:txbxContent>
                  <w:p w14:paraId="0362C4D2" w14:textId="429FCFA1" w:rsidR="00286D72" w:rsidRDefault="00286D72" w:rsidP="00286D72">
                    <w:pPr>
                      <w:pStyle w:val="Heading3"/>
                    </w:pPr>
                    <w:r>
                      <w:fldChar w:fldCharType="begin"/>
                    </w:r>
                    <w:r>
                      <w:instrText xml:space="preserve"> PAGE   \* MERGEFORMAT </w:instrText>
                    </w:r>
                    <w:r>
                      <w:fldChar w:fldCharType="separate"/>
                    </w:r>
                    <w:r w:rsidR="00083F57">
                      <w:rPr>
                        <w:noProof/>
                      </w:rPr>
                      <w:t>2</w:t>
                    </w:r>
                    <w:r>
                      <w:rPr>
                        <w:noProof/>
                      </w:rP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1D39901" wp14:editId="285FE6E2">
              <wp:simplePos x="0" y="0"/>
              <wp:positionH relativeFrom="column">
                <wp:posOffset>8134985</wp:posOffset>
              </wp:positionH>
              <wp:positionV relativeFrom="paragraph">
                <wp:posOffset>66675</wp:posOffset>
              </wp:positionV>
              <wp:extent cx="2461260" cy="6629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HBF House, 27 </w:t>
                          </w:r>
                          <w:proofErr w:type="spellStart"/>
                          <w:r w:rsidRPr="00DA4ACA">
                            <w:rPr>
                              <w:rFonts w:ascii="AvenirNext LT Pro Regular" w:hAnsi="AvenirNext LT Pro Regular"/>
                              <w:color w:val="53AAB1" w:themeColor="accent1"/>
                              <w:sz w:val="14"/>
                            </w:rPr>
                            <w:t>Broadwall</w:t>
                          </w:r>
                          <w:proofErr w:type="spellEnd"/>
                          <w:r w:rsidRPr="00DA4ACA">
                            <w:rPr>
                              <w:rFonts w:ascii="AvenirNext LT Pro Regular" w:hAnsi="AvenirNext LT Pro Regular"/>
                              <w:color w:val="53AAB1" w:themeColor="accent1"/>
                              <w:sz w:val="14"/>
                            </w:rPr>
                            <w:t>,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2"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3"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9901" id="Text Box 3" o:spid="_x0000_s1030" type="#_x0000_t202" style="position:absolute;left:0;text-align:left;margin-left:640.55pt;margin-top:5.25pt;width:193.8pt;height: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" filled="f" stroked="f">
              <v:textbo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HBF House, 27 </w:t>
                    </w:r>
                    <w:proofErr w:type="spellStart"/>
                    <w:r w:rsidRPr="00DA4ACA">
                      <w:rPr>
                        <w:rFonts w:ascii="AvenirNext LT Pro Regular" w:hAnsi="AvenirNext LT Pro Regular"/>
                        <w:color w:val="53AAB1" w:themeColor="accent1"/>
                        <w:sz w:val="14"/>
                      </w:rPr>
                      <w:t>Broadwall</w:t>
                    </w:r>
                    <w:proofErr w:type="spellEnd"/>
                    <w:r w:rsidRPr="00DA4ACA">
                      <w:rPr>
                        <w:rFonts w:ascii="AvenirNext LT Pro Regular" w:hAnsi="AvenirNext LT Pro Regular"/>
                        <w:color w:val="53AAB1" w:themeColor="accent1"/>
                        <w:sz w:val="14"/>
                      </w:rPr>
                      <w:t>,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4"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5"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473E" w14:textId="48D33FD1" w:rsidR="008D308C" w:rsidRDefault="00E82799" w:rsidP="00D849FC">
    <w:pPr>
      <w:pStyle w:val="Footer"/>
    </w:pPr>
    <w:r>
      <w:rPr>
        <w:noProof/>
        <w:lang w:eastAsia="en-GB"/>
      </w:rPr>
      <mc:AlternateContent>
        <mc:Choice Requires="wps">
          <w:drawing>
            <wp:anchor distT="0" distB="0" distL="114300" distR="114300" simplePos="0" relativeHeight="251652096" behindDoc="0" locked="0" layoutInCell="1" allowOverlap="1" wp14:anchorId="11C0159D" wp14:editId="6A5D576B">
              <wp:simplePos x="0" y="0"/>
              <wp:positionH relativeFrom="column">
                <wp:posOffset>4909820</wp:posOffset>
              </wp:positionH>
              <wp:positionV relativeFrom="paragraph">
                <wp:posOffset>200025</wp:posOffset>
              </wp:positionV>
              <wp:extent cx="2462400" cy="66240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400" cy="6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w:t>
                          </w:r>
                          <w:proofErr w:type="spellStart"/>
                          <w:r w:rsidRPr="00E82799">
                            <w:rPr>
                              <w:rFonts w:ascii="AvenirNext LT Pro Regular" w:hAnsi="AvenirNext LT Pro Regular"/>
                              <w:color w:val="53AAB1" w:themeColor="accent1"/>
                              <w:sz w:val="12"/>
                              <w:szCs w:val="12"/>
                            </w:rPr>
                            <w:t>Broadwall</w:t>
                          </w:r>
                          <w:proofErr w:type="spellEnd"/>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1"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2" w:history="1">
                            <w:r w:rsidRPr="00E82799">
                              <w:rPr>
                                <w:rFonts w:ascii="AvenirNext LT Pro Regular" w:hAnsi="AvenirNext LT Pro Regular"/>
                                <w:color w:val="53AAB1" w:themeColor="accent1"/>
                                <w:sz w:val="12"/>
                                <w:szCs w:val="12"/>
                                <w:u w:val="single"/>
                              </w:rPr>
                              <w:t>www.hbf.co.uk</w:t>
                            </w:r>
                          </w:hyperlink>
                        </w:p>
                        <w:p w14:paraId="1A95BBF2" w14:textId="0F708ECD"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 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0159D" id="_x0000_t202" coordsize="21600,21600" o:spt="202" path="m,l,21600r21600,l21600,xe">
              <v:stroke joinstyle="miter"/>
              <v:path gradientshapeok="t" o:connecttype="rect"/>
            </v:shapetype>
            <v:shape id="Text Box 9" o:spid="_x0000_s1033" type="#_x0000_t202" style="position:absolute;left:0;text-align:left;margin-left:386.6pt;margin-top:15.75pt;width:193.9pt;height:5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" filled="f" stroked="f">
              <v:textbo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w:t>
                    </w:r>
                    <w:proofErr w:type="spellStart"/>
                    <w:r w:rsidRPr="00E82799">
                      <w:rPr>
                        <w:rFonts w:ascii="AvenirNext LT Pro Regular" w:hAnsi="AvenirNext LT Pro Regular"/>
                        <w:color w:val="53AAB1" w:themeColor="accent1"/>
                        <w:sz w:val="12"/>
                        <w:szCs w:val="12"/>
                      </w:rPr>
                      <w:t>Broadwall</w:t>
                    </w:r>
                    <w:proofErr w:type="spellEnd"/>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3"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4" w:history="1">
                      <w:r w:rsidRPr="00E82799">
                        <w:rPr>
                          <w:rFonts w:ascii="AvenirNext LT Pro Regular" w:hAnsi="AvenirNext LT Pro Regular"/>
                          <w:color w:val="53AAB1" w:themeColor="accent1"/>
                          <w:sz w:val="12"/>
                          <w:szCs w:val="12"/>
                          <w:u w:val="single"/>
                        </w:rPr>
                        <w:t>www.hbf.co.uk</w:t>
                      </w:r>
                    </w:hyperlink>
                  </w:p>
                  <w:p w14:paraId="1A95BBF2" w14:textId="0F708ECD"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 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v:textbox>
            </v:shape>
          </w:pict>
        </mc:Fallback>
      </mc:AlternateContent>
    </w:r>
    <w:r w:rsidR="00103F64">
      <w:rPr>
        <w:noProof/>
        <w:lang w:eastAsia="en-GB"/>
      </w:rPr>
      <mc:AlternateContent>
        <mc:Choice Requires="wps">
          <w:drawing>
            <wp:anchor distT="0" distB="0" distL="114300" distR="114300" simplePos="0" relativeHeight="251673600" behindDoc="0" locked="0" layoutInCell="1" allowOverlap="1" wp14:anchorId="1CBF00E6" wp14:editId="782DA30D">
              <wp:simplePos x="0" y="0"/>
              <wp:positionH relativeFrom="rightMargin">
                <wp:posOffset>209550</wp:posOffset>
              </wp:positionH>
              <wp:positionV relativeFrom="paragraph">
                <wp:posOffset>59690</wp:posOffset>
              </wp:positionV>
              <wp:extent cx="514350"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23C61F5C" w14:textId="5CAF5F45" w:rsidR="00286D72" w:rsidRDefault="00286D72" w:rsidP="00286D72">
                          <w:pPr>
                            <w:pStyle w:val="Heading3"/>
                          </w:pPr>
                          <w:r>
                            <w:fldChar w:fldCharType="begin"/>
                          </w:r>
                          <w:r>
                            <w:instrText xml:space="preserve"> PAGE   \* MERGEFORMAT </w:instrText>
                          </w:r>
                          <w:r>
                            <w:fldChar w:fldCharType="separate"/>
                          </w:r>
                          <w:r w:rsidR="00083F5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F00E6" id="Text Box 4" o:spid="_x0000_s1034" type="#_x0000_t202" style="position:absolute;left:0;text-align:left;margin-left:16.5pt;margin-top:4.7pt;width:40.5pt;height:23.25pt;z-index:25167360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" filled="f" stroked="f" strokeweight=".5pt">
              <v:textbox>
                <w:txbxContent>
                  <w:p w14:paraId="23C61F5C" w14:textId="5CAF5F45" w:rsidR="00286D72" w:rsidRDefault="00286D72" w:rsidP="00286D72">
                    <w:pPr>
                      <w:pStyle w:val="Heading3"/>
                    </w:pPr>
                    <w:r>
                      <w:fldChar w:fldCharType="begin"/>
                    </w:r>
                    <w:r>
                      <w:instrText xml:space="preserve"> PAGE   \* MERGEFORMAT </w:instrText>
                    </w:r>
                    <w:r>
                      <w:fldChar w:fldCharType="separate"/>
                    </w:r>
                    <w:r w:rsidR="00083F57">
                      <w:rPr>
                        <w:noProof/>
                      </w:rPr>
                      <w:t>1</w:t>
                    </w:r>
                    <w:r>
                      <w:rPr>
                        <w:noProof/>
                      </w:rPr>
                      <w:fldChar w:fldCharType="end"/>
                    </w:r>
                  </w:p>
                </w:txbxContent>
              </v:textbox>
              <w10:wrap anchorx="margin"/>
            </v:shape>
          </w:pict>
        </mc:Fallback>
      </mc:AlternateContent>
    </w:r>
    <w:r w:rsidR="00103F64">
      <w:rPr>
        <w:noProof/>
        <w:lang w:eastAsia="en-GB"/>
      </w:rPr>
      <w:drawing>
        <wp:anchor distT="0" distB="0" distL="114300" distR="114300" simplePos="0" relativeHeight="251668480" behindDoc="1" locked="0" layoutInCell="1" allowOverlap="1" wp14:anchorId="447028A8" wp14:editId="73F742AD">
          <wp:simplePos x="0" y="0"/>
          <wp:positionH relativeFrom="page">
            <wp:align>right</wp:align>
          </wp:positionH>
          <wp:positionV relativeFrom="paragraph">
            <wp:posOffset>-12065</wp:posOffset>
          </wp:positionV>
          <wp:extent cx="7543800" cy="8274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5">
                    <a:extLst>
                      <a:ext uri="{28A0092B-C50C-407E-A947-70E740481C1C}">
                        <a14:useLocalDpi xmlns:a14="http://schemas.microsoft.com/office/drawing/2010/main" val="0"/>
                      </a:ext>
                    </a:extLst>
                  </a:blip>
                  <a:stretch>
                    <a:fillRect/>
                  </a:stretch>
                </pic:blipFill>
                <pic:spPr>
                  <a:xfrm>
                    <a:off x="0" y="0"/>
                    <a:ext cx="754380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BE28" w14:textId="77777777" w:rsidR="00A9483E" w:rsidRDefault="00A9483E" w:rsidP="00D849FC">
      <w:r>
        <w:separator/>
      </w:r>
    </w:p>
  </w:footnote>
  <w:footnote w:type="continuationSeparator" w:id="0">
    <w:p w14:paraId="1E5F2C5F" w14:textId="77777777" w:rsidR="00A9483E" w:rsidRDefault="00A9483E" w:rsidP="00D84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3137" w14:textId="2358F043" w:rsidR="008D308C" w:rsidRDefault="00D04DF5" w:rsidP="00D849FC">
    <w:pPr>
      <w:pStyle w:val="Header"/>
    </w:pPr>
    <w:r>
      <w:rPr>
        <w:noProof/>
        <w:lang w:eastAsia="en-GB"/>
      </w:rPr>
      <mc:AlternateContent>
        <mc:Choice Requires="wps">
          <w:drawing>
            <wp:anchor distT="0" distB="0" distL="114300" distR="114300" simplePos="0" relativeHeight="251677696" behindDoc="0" locked="0" layoutInCell="1" allowOverlap="1" wp14:anchorId="07517364" wp14:editId="1F303AB5">
              <wp:simplePos x="0" y="0"/>
              <wp:positionH relativeFrom="margin">
                <wp:posOffset>1998345</wp:posOffset>
              </wp:positionH>
              <wp:positionV relativeFrom="paragraph">
                <wp:posOffset>221762</wp:posOffset>
              </wp:positionV>
              <wp:extent cx="2266950" cy="369570"/>
              <wp:effectExtent l="0" t="0" r="0" b="0"/>
              <wp:wrapNone/>
              <wp:docPr id="11296174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6957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14:paraId="1245E0AC" w14:textId="494EA517" w:rsidR="00A6187E" w:rsidRPr="00DA4ACA" w:rsidRDefault="00A6187E" w:rsidP="00A6187E">
                          <w:pPr>
                            <w:rPr>
                              <w:color w:val="53AAB1" w:themeColor="accent1"/>
                            </w:rPr>
                          </w:pPr>
                          <w:r>
                            <w:rPr>
                              <w:color w:val="53AAB1" w:themeColor="accent1"/>
                            </w:rPr>
                            <w:t>Version: Draft 003</w:t>
                          </w:r>
                        </w:p>
                      </w:txbxContent>
                    </wps:txbx>
                    <wps:bodyPr rot="0" vert="horz" wrap="square" lIns="45000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17364" id="_x0000_t202" coordsize="21600,21600" o:spt="202" path="m,l,21600r21600,l21600,xe">
              <v:stroke joinstyle="miter"/>
              <v:path gradientshapeok="t" o:connecttype="rect"/>
            </v:shapetype>
            <v:shape id="Text Box 20" o:spid="_x0000_s1026" type="#_x0000_t202" style="position:absolute;left:0;text-align:left;margin-left:157.35pt;margin-top:17.45pt;width:178.5pt;height:29.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" filled="f" fillcolor="#64aa7d [3206]" stroked="f" strokecolor="#f2f2f2 [3041]" strokeweight="3pt">
              <v:textbox inset="12.5mm">
                <w:txbxContent>
                  <w:p w14:paraId="1245E0AC" w14:textId="494EA517" w:rsidR="00A6187E" w:rsidRPr="00DA4ACA" w:rsidRDefault="00A6187E" w:rsidP="00A6187E">
                    <w:pPr>
                      <w:rPr>
                        <w:color w:val="53AAB1" w:themeColor="accent1"/>
                      </w:rPr>
                    </w:pPr>
                    <w:r>
                      <w:rPr>
                        <w:color w:val="53AAB1" w:themeColor="accent1"/>
                      </w:rPr>
                      <w:t>Version: Draft 003</w:t>
                    </w:r>
                  </w:p>
                </w:txbxContent>
              </v:textbox>
              <w10:wrap anchorx="margin"/>
            </v:shape>
          </w:pict>
        </mc:Fallback>
      </mc:AlternateContent>
    </w:r>
    <w:r w:rsidR="00391540">
      <w:rPr>
        <w:noProof/>
        <w:lang w:eastAsia="en-GB"/>
      </w:rPr>
      <mc:AlternateContent>
        <mc:Choice Requires="wps">
          <w:drawing>
            <wp:anchor distT="0" distB="0" distL="114300" distR="114300" simplePos="0" relativeHeight="251659264" behindDoc="0" locked="0" layoutInCell="1" allowOverlap="1" wp14:anchorId="48A4BD48" wp14:editId="26060412">
              <wp:simplePos x="0" y="0"/>
              <wp:positionH relativeFrom="page">
                <wp:posOffset>5466080</wp:posOffset>
              </wp:positionH>
              <wp:positionV relativeFrom="paragraph">
                <wp:posOffset>210820</wp:posOffset>
              </wp:positionV>
              <wp:extent cx="1461135" cy="36957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369570"/>
                      </a:xfrm>
                      <a:prstGeom prst="rect">
                        <a:avLst/>
                      </a:prstGeom>
                      <a:noFill/>
                      <a:ln>
                        <a:noFill/>
                      </a:ln>
                      <a:extLst>
                        <a:ext uri="{909E8E84-426E-40DD-AFC4-6F175D3DCCD1}">
                          <a14:hiddenFill xmlns:a14="http://schemas.microsoft.com/office/drawing/2010/main">
                            <a:solidFill>
                              <a:srgbClr val="EEEC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E54E" w14:textId="7BBD9D4F" w:rsidR="008D308C" w:rsidRPr="00DA4ACA" w:rsidRDefault="00282846" w:rsidP="00D849FC">
                          <w:pPr>
                            <w:rPr>
                              <w:color w:val="53AAB1" w:themeColor="accent1"/>
                            </w:rPr>
                          </w:pPr>
                          <w:r w:rsidRPr="00DA4ACA">
                            <w:rPr>
                              <w:color w:val="53AAB1" w:themeColor="accent1"/>
                            </w:rPr>
                            <w:t>Date</w:t>
                          </w:r>
                          <w:r w:rsidR="005B23CA">
                            <w:rPr>
                              <w:color w:val="53AAB1" w:themeColor="accent1"/>
                            </w:rPr>
                            <w:t xml:space="preserve">: </w:t>
                          </w:r>
                          <w:r w:rsidR="00A94D7C">
                            <w:rPr>
                              <w:color w:val="53AAB1" w:themeColor="accent1"/>
                            </w:rPr>
                            <w:t>16 January 2024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A4BD48" id="Text Box 21" o:spid="_x0000_s1027" type="#_x0000_t202" style="position:absolute;left:0;text-align:left;margin-left:430.4pt;margin-top:16.6pt;width:115.05pt;height:2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" filled="f" fillcolor="#eeece2" stroked="f">
              <v:textbox>
                <w:txbxContent>
                  <w:p w14:paraId="7CDBE54E" w14:textId="7BBD9D4F" w:rsidR="008D308C" w:rsidRPr="00DA4ACA" w:rsidRDefault="00282846" w:rsidP="00D849FC">
                    <w:pPr>
                      <w:rPr>
                        <w:color w:val="53AAB1" w:themeColor="accent1"/>
                      </w:rPr>
                    </w:pPr>
                    <w:r w:rsidRPr="00DA4ACA">
                      <w:rPr>
                        <w:color w:val="53AAB1" w:themeColor="accent1"/>
                      </w:rPr>
                      <w:t>Date</w:t>
                    </w:r>
                    <w:r w:rsidR="005B23CA">
                      <w:rPr>
                        <w:color w:val="53AAB1" w:themeColor="accent1"/>
                      </w:rPr>
                      <w:t xml:space="preserve">: </w:t>
                    </w:r>
                    <w:r w:rsidR="00A94D7C">
                      <w:rPr>
                        <w:color w:val="53AAB1" w:themeColor="accent1"/>
                      </w:rPr>
                      <w:t>16 January 2024</w:t>
                    </w:r>
                  </w:p>
                </w:txbxContent>
              </v:textbox>
              <w10:wrap anchorx="page"/>
            </v:shape>
          </w:pict>
        </mc:Fallback>
      </mc:AlternateContent>
    </w:r>
    <w:r w:rsidR="00A6187E">
      <w:rPr>
        <w:noProof/>
        <w:lang w:eastAsia="en-GB"/>
      </w:rPr>
      <mc:AlternateContent>
        <mc:Choice Requires="wps">
          <w:drawing>
            <wp:anchor distT="0" distB="0" distL="114300" distR="114300" simplePos="0" relativeHeight="251650047" behindDoc="0" locked="0" layoutInCell="1" allowOverlap="1" wp14:anchorId="217ABD33" wp14:editId="65DCA2E6">
              <wp:simplePos x="0" y="0"/>
              <wp:positionH relativeFrom="column">
                <wp:posOffset>-423545</wp:posOffset>
              </wp:positionH>
              <wp:positionV relativeFrom="paragraph">
                <wp:posOffset>229235</wp:posOffset>
              </wp:positionV>
              <wp:extent cx="1856740" cy="36957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36957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14:paraId="55D220D5" w14:textId="60A536D4" w:rsidR="008D308C" w:rsidRPr="00DA4ACA" w:rsidRDefault="00282846" w:rsidP="00D849FC">
                          <w:pPr>
                            <w:rPr>
                              <w:color w:val="53AAB1" w:themeColor="accent1"/>
                            </w:rPr>
                          </w:pPr>
                          <w:r w:rsidRPr="00DA4ACA">
                            <w:rPr>
                              <w:color w:val="53AAB1" w:themeColor="accent1"/>
                            </w:rPr>
                            <w:t>Title</w:t>
                          </w:r>
                          <w:r w:rsidR="005B23CA">
                            <w:rPr>
                              <w:color w:val="53AAB1" w:themeColor="accent1"/>
                            </w:rPr>
                            <w:t>:</w:t>
                          </w:r>
                          <w:r w:rsidR="000F19ED">
                            <w:rPr>
                              <w:color w:val="53AAB1" w:themeColor="accent1"/>
                            </w:rPr>
                            <w:t xml:space="preserve"> </w:t>
                          </w:r>
                          <w:r w:rsidR="00A6187E">
                            <w:rPr>
                              <w:color w:val="53AAB1" w:themeColor="accent1"/>
                            </w:rPr>
                            <w:t>Training Standard</w:t>
                          </w:r>
                        </w:p>
                      </w:txbxContent>
                    </wps:txbx>
                    <wps:bodyPr rot="0" vert="horz" wrap="square" lIns="45000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7ABD33" id="_x0000_s1028" type="#_x0000_t202" style="position:absolute;left:0;text-align:left;margin-left:-33.35pt;margin-top:18.05pt;width:146.2pt;height:29.1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" filled="f" fillcolor="#64aa7d [3206]" stroked="f" strokecolor="#f2f2f2 [3041]" strokeweight="3pt">
              <v:textbox inset="12.5mm">
                <w:txbxContent>
                  <w:p w14:paraId="55D220D5" w14:textId="60A536D4" w:rsidR="008D308C" w:rsidRPr="00DA4ACA" w:rsidRDefault="00282846" w:rsidP="00D849FC">
                    <w:pPr>
                      <w:rPr>
                        <w:color w:val="53AAB1" w:themeColor="accent1"/>
                      </w:rPr>
                    </w:pPr>
                    <w:r w:rsidRPr="00DA4ACA">
                      <w:rPr>
                        <w:color w:val="53AAB1" w:themeColor="accent1"/>
                      </w:rPr>
                      <w:t>Title</w:t>
                    </w:r>
                    <w:r w:rsidR="005B23CA">
                      <w:rPr>
                        <w:color w:val="53AAB1" w:themeColor="accent1"/>
                      </w:rPr>
                      <w:t>:</w:t>
                    </w:r>
                    <w:r w:rsidR="000F19ED">
                      <w:rPr>
                        <w:color w:val="53AAB1" w:themeColor="accent1"/>
                      </w:rPr>
                      <w:t xml:space="preserve"> </w:t>
                    </w:r>
                    <w:r w:rsidR="00A6187E">
                      <w:rPr>
                        <w:color w:val="53AAB1" w:themeColor="accent1"/>
                      </w:rPr>
                      <w:t>Training Standard</w:t>
                    </w:r>
                  </w:p>
                </w:txbxContent>
              </v:textbox>
            </v:shape>
          </w:pict>
        </mc:Fallback>
      </mc:AlternateContent>
    </w:r>
    <w:r w:rsidR="00467398">
      <w:rPr>
        <w:noProof/>
        <w:lang w:eastAsia="en-GB"/>
      </w:rPr>
      <mc:AlternateContent>
        <mc:Choice Requires="wps">
          <w:drawing>
            <wp:anchor distT="0" distB="0" distL="114300" distR="114300" simplePos="0" relativeHeight="251662336" behindDoc="0" locked="0" layoutInCell="1" allowOverlap="1" wp14:anchorId="60E10F9A" wp14:editId="0A605D4A">
              <wp:simplePos x="0" y="0"/>
              <wp:positionH relativeFrom="page">
                <wp:align>right</wp:align>
              </wp:positionH>
              <wp:positionV relativeFrom="paragraph">
                <wp:posOffset>579120</wp:posOffset>
              </wp:positionV>
              <wp:extent cx="10658475" cy="45719"/>
              <wp:effectExtent l="0" t="0" r="28575" b="3111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58475" cy="45719"/>
                      </a:xfrm>
                      <a:prstGeom prst="straightConnector1">
                        <a:avLst/>
                      </a:prstGeom>
                      <a:ln>
                        <a:solidFill>
                          <a:schemeClr val="accent1"/>
                        </a:solidFill>
                        <a:headEnd type="none" w="med" len="med"/>
                        <a:tailEnd type="non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AF3B45F" id="_x0000_t32" coordsize="21600,21600" o:spt="32" o:oned="t" path="m,l21600,21600e" filled="f">
              <v:path arrowok="t" fillok="f" o:connecttype="none"/>
              <o:lock v:ext="edit" shapetype="t"/>
            </v:shapetype>
            <v:shape id="AutoShape 24" o:spid="_x0000_s1026" type="#_x0000_t32" style="position:absolute;margin-left:788.05pt;margin-top:45.6pt;width:839.25pt;height:3.6pt;flip:y;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" strokecolor="#53aab1 [3204]" strokeweight=".85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ADF1" w14:textId="0ECCB7B4" w:rsidR="008D308C" w:rsidRDefault="00B5079A" w:rsidP="00D849FC">
    <w:pPr>
      <w:pStyle w:val="Header"/>
    </w:pPr>
    <w:r>
      <w:rPr>
        <w:noProof/>
        <w:lang w:eastAsia="en-GB"/>
      </w:rPr>
      <w:drawing>
        <wp:anchor distT="0" distB="0" distL="114300" distR="114300" simplePos="0" relativeHeight="251667456" behindDoc="0" locked="0" layoutInCell="1" allowOverlap="1" wp14:anchorId="492A395F" wp14:editId="51B0FFA7">
          <wp:simplePos x="0" y="0"/>
          <wp:positionH relativeFrom="margin">
            <wp:posOffset>393700</wp:posOffset>
          </wp:positionH>
          <wp:positionV relativeFrom="paragraph">
            <wp:posOffset>-130810</wp:posOffset>
          </wp:positionV>
          <wp:extent cx="789305" cy="7893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r w:rsidR="00472CD0">
      <w:rPr>
        <w:noProof/>
        <w:lang w:eastAsia="en-GB"/>
      </w:rPr>
      <mc:AlternateContent>
        <mc:Choice Requires="wps">
          <w:drawing>
            <wp:anchor distT="0" distB="0" distL="114300" distR="114300" simplePos="0" relativeHeight="251666432" behindDoc="0" locked="0" layoutInCell="1" allowOverlap="1" wp14:anchorId="57596E6D" wp14:editId="7A80F511">
              <wp:simplePos x="0" y="0"/>
              <wp:positionH relativeFrom="margin">
                <wp:posOffset>902970</wp:posOffset>
              </wp:positionH>
              <wp:positionV relativeFrom="paragraph">
                <wp:posOffset>48260</wp:posOffset>
              </wp:positionV>
              <wp:extent cx="4858385" cy="4318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DB76F1" w:rsidRPr="00282846" w:rsidRDefault="00DB76F1" w:rsidP="003A2569">
                          <w:pPr>
                            <w:pStyle w:val="Heading1"/>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7596E6D" id="_x0000_t202" coordsize="21600,21600" o:spt="202" path="m,l,21600r21600,l21600,xe">
              <v:stroke joinstyle="miter"/>
              <v:path gradientshapeok="t" o:connecttype="rect"/>
            </v:shapetype>
            <v:shape id="Text Box 2" o:spid="_x0000_s1031" type="#_x0000_t202" style="position:absolute;left:0;text-align:left;margin-left:71.1pt;margin-top:3.8pt;width:382.55pt;height:3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" filled="f" stroked="f">
              <v:textbo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DB76F1" w:rsidRPr="00282846" w:rsidRDefault="00DB76F1" w:rsidP="003A2569">
                    <w:pPr>
                      <w:pStyle w:val="Heading1"/>
                    </w:pPr>
                  </w:p>
                </w:txbxContent>
              </v:textbox>
              <w10:wrap anchorx="margin"/>
            </v:shape>
          </w:pict>
        </mc:Fallback>
      </mc:AlternateContent>
    </w:r>
    <w:r w:rsidR="001847B1">
      <w:rPr>
        <w:noProof/>
        <w:lang w:eastAsia="en-GB"/>
      </w:rPr>
      <mc:AlternateContent>
        <mc:Choice Requires="wps">
          <w:drawing>
            <wp:anchor distT="0" distB="0" distL="114300" distR="114300" simplePos="0" relativeHeight="251665408" behindDoc="0" locked="0" layoutInCell="1" allowOverlap="1" wp14:anchorId="7ACDE0F0" wp14:editId="79D0805E">
              <wp:simplePos x="0" y="0"/>
              <wp:positionH relativeFrom="page">
                <wp:align>right</wp:align>
              </wp:positionH>
              <wp:positionV relativeFrom="paragraph">
                <wp:posOffset>-247015</wp:posOffset>
              </wp:positionV>
              <wp:extent cx="10668634" cy="910589"/>
              <wp:effectExtent l="0" t="0" r="19050" b="234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634" cy="910589"/>
                      </a:xfrm>
                      <a:prstGeom prst="rect">
                        <a:avLst/>
                      </a:prstGeom>
                      <a:solidFill>
                        <a:schemeClr val="tx2"/>
                      </a:solidFill>
                      <a:ln w="9525">
                        <a:solidFill>
                          <a:schemeClr val="accent1"/>
                        </a:solidFill>
                        <a:miter lim="800000"/>
                        <a:headEnd/>
                        <a:tailEnd/>
                      </a:ln>
                    </wps:spPr>
                    <wps:txbx>
                      <w:txbxContent>
                        <w:p w14:paraId="02D19E58" w14:textId="77777777" w:rsidR="00DB76F1" w:rsidRPr="005C187D" w:rsidRDefault="00DB76F1" w:rsidP="00D849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DE0F0" id="_x0000_s1032" type="#_x0000_t202" style="position:absolute;left:0;text-align:left;margin-left:788.85pt;margin-top:-19.45pt;width:840.05pt;height:71.7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" fillcolor="#003144 [3215]" strokecolor="#53aab1 [3204]">
              <v:textbox>
                <w:txbxContent>
                  <w:p w14:paraId="02D19E58" w14:textId="77777777" w:rsidR="00DB76F1" w:rsidRPr="005C187D" w:rsidRDefault="00DB76F1" w:rsidP="00D849FC"/>
                </w:txbxContent>
              </v:textbox>
              <w10:wrap anchorx="page"/>
            </v:shape>
          </w:pict>
        </mc:Fallback>
      </mc:AlternateContent>
    </w:r>
    <w:r w:rsidR="008D308C">
      <w:tab/>
    </w:r>
    <w:r w:rsidR="008D30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974"/>
    <w:multiLevelType w:val="hybridMultilevel"/>
    <w:tmpl w:val="E342149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269F0"/>
    <w:multiLevelType w:val="hybridMultilevel"/>
    <w:tmpl w:val="B1129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3F4CA0"/>
    <w:multiLevelType w:val="hybridMultilevel"/>
    <w:tmpl w:val="B9C2DC5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 w15:restartNumberingAfterBreak="0">
    <w:nsid w:val="0B306F0A"/>
    <w:multiLevelType w:val="hybridMultilevel"/>
    <w:tmpl w:val="31EEF1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824BC"/>
    <w:multiLevelType w:val="hybridMultilevel"/>
    <w:tmpl w:val="14F444F4"/>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745685"/>
    <w:multiLevelType w:val="hybridMultilevel"/>
    <w:tmpl w:val="9E4C6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72445"/>
    <w:multiLevelType w:val="hybridMultilevel"/>
    <w:tmpl w:val="53401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244B0"/>
    <w:multiLevelType w:val="hybridMultilevel"/>
    <w:tmpl w:val="CFF6C7F4"/>
    <w:lvl w:ilvl="0" w:tplc="98C2C7D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1B7333"/>
    <w:multiLevelType w:val="hybridMultilevel"/>
    <w:tmpl w:val="6368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02F88"/>
    <w:multiLevelType w:val="hybridMultilevel"/>
    <w:tmpl w:val="81A4C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C1F20"/>
    <w:multiLevelType w:val="hybridMultilevel"/>
    <w:tmpl w:val="93941FB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011036"/>
    <w:multiLevelType w:val="hybridMultilevel"/>
    <w:tmpl w:val="55922670"/>
    <w:lvl w:ilvl="0" w:tplc="0809000B">
      <w:start w:val="1"/>
      <w:numFmt w:val="bullet"/>
      <w:lvlText w:val=""/>
      <w:lvlJc w:val="left"/>
      <w:pPr>
        <w:ind w:left="963" w:hanging="360"/>
      </w:pPr>
      <w:rPr>
        <w:rFonts w:ascii="Wingdings" w:hAnsi="Wingdings" w:hint="default"/>
      </w:rPr>
    </w:lvl>
    <w:lvl w:ilvl="1" w:tplc="08090003" w:tentative="1">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12" w15:restartNumberingAfterBreak="0">
    <w:nsid w:val="235C36E5"/>
    <w:multiLevelType w:val="hybridMultilevel"/>
    <w:tmpl w:val="32EAB686"/>
    <w:lvl w:ilvl="0" w:tplc="A69AD2D6">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D47AB0"/>
    <w:multiLevelType w:val="hybridMultilevel"/>
    <w:tmpl w:val="269815B2"/>
    <w:lvl w:ilvl="0" w:tplc="05341C52">
      <w:numFmt w:val="bullet"/>
      <w:lvlText w:val="•"/>
      <w:lvlJc w:val="left"/>
      <w:pPr>
        <w:ind w:left="720" w:hanging="72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0E5876"/>
    <w:multiLevelType w:val="hybridMultilevel"/>
    <w:tmpl w:val="E7C04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BE0C22"/>
    <w:multiLevelType w:val="hybridMultilevel"/>
    <w:tmpl w:val="D9423F8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F52320"/>
    <w:multiLevelType w:val="hybridMultilevel"/>
    <w:tmpl w:val="732025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C1291"/>
    <w:multiLevelType w:val="hybridMultilevel"/>
    <w:tmpl w:val="170CA6B2"/>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533B51"/>
    <w:multiLevelType w:val="hybridMultilevel"/>
    <w:tmpl w:val="55D40CCC"/>
    <w:lvl w:ilvl="0" w:tplc="0809000B">
      <w:start w:val="1"/>
      <w:numFmt w:val="bullet"/>
      <w:lvlText w:val=""/>
      <w:lvlJc w:val="left"/>
      <w:pPr>
        <w:ind w:left="963" w:hanging="360"/>
      </w:pPr>
      <w:rPr>
        <w:rFonts w:ascii="Wingdings" w:hAnsi="Wingdings" w:hint="default"/>
      </w:rPr>
    </w:lvl>
    <w:lvl w:ilvl="1" w:tplc="08090003">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19" w15:restartNumberingAfterBreak="0">
    <w:nsid w:val="346B34DC"/>
    <w:multiLevelType w:val="hybridMultilevel"/>
    <w:tmpl w:val="198428BC"/>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605CA1"/>
    <w:multiLevelType w:val="hybridMultilevel"/>
    <w:tmpl w:val="C6D0A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D4AE4"/>
    <w:multiLevelType w:val="hybridMultilevel"/>
    <w:tmpl w:val="17A456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13942"/>
    <w:multiLevelType w:val="hybridMultilevel"/>
    <w:tmpl w:val="9374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B5A72"/>
    <w:multiLevelType w:val="hybridMultilevel"/>
    <w:tmpl w:val="F0906378"/>
    <w:lvl w:ilvl="0" w:tplc="6700F792">
      <w:start w:val="1"/>
      <w:numFmt w:val="decimal"/>
      <w:lvlText w:val="%1."/>
      <w:lvlJc w:val="left"/>
      <w:pPr>
        <w:ind w:left="360" w:hanging="360"/>
      </w:pPr>
      <w:rPr>
        <w:rFonts w:ascii="AvenirNext LT Pro Regular" w:eastAsia="Times New Roman" w:hAnsi="AvenirNext LT Pro Regular" w:cs="Times New Roman" w:hint="default"/>
        <w:b/>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955CE0"/>
    <w:multiLevelType w:val="hybridMultilevel"/>
    <w:tmpl w:val="726AE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8F3460"/>
    <w:multiLevelType w:val="hybridMultilevel"/>
    <w:tmpl w:val="2620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B01289"/>
    <w:multiLevelType w:val="hybridMultilevel"/>
    <w:tmpl w:val="DCD8EC1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47007E"/>
    <w:multiLevelType w:val="hybridMultilevel"/>
    <w:tmpl w:val="1BB0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F3F0D"/>
    <w:multiLevelType w:val="hybridMultilevel"/>
    <w:tmpl w:val="AD54E3E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037382"/>
    <w:multiLevelType w:val="hybridMultilevel"/>
    <w:tmpl w:val="31645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394D19"/>
    <w:multiLevelType w:val="hybridMultilevel"/>
    <w:tmpl w:val="0C52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95EED"/>
    <w:multiLevelType w:val="hybridMultilevel"/>
    <w:tmpl w:val="F90CEE0C"/>
    <w:lvl w:ilvl="0" w:tplc="F4029622">
      <w:start w:val="1"/>
      <w:numFmt w:val="decimal"/>
      <w:lvlText w:val="%1."/>
      <w:lvlJc w:val="left"/>
      <w:pPr>
        <w:ind w:left="1097" w:hanging="360"/>
      </w:pPr>
      <w:rPr>
        <w:rFonts w:ascii="Arial" w:eastAsia="Arial" w:hAnsi="Arial" w:cs="Arial" w:hint="default"/>
        <w:spacing w:val="-3"/>
        <w:w w:val="100"/>
        <w:sz w:val="24"/>
        <w:szCs w:val="24"/>
        <w:lang w:val="en-GB" w:eastAsia="en-GB" w:bidi="en-GB"/>
      </w:rPr>
    </w:lvl>
    <w:lvl w:ilvl="1" w:tplc="29FE6530">
      <w:numFmt w:val="bullet"/>
      <w:lvlText w:val="•"/>
      <w:lvlJc w:val="left"/>
      <w:pPr>
        <w:ind w:left="1870" w:hanging="360"/>
      </w:pPr>
      <w:rPr>
        <w:rFonts w:hint="default"/>
        <w:lang w:val="en-GB" w:eastAsia="en-GB" w:bidi="en-GB"/>
      </w:rPr>
    </w:lvl>
    <w:lvl w:ilvl="2" w:tplc="62FAA2D2">
      <w:numFmt w:val="bullet"/>
      <w:lvlText w:val="•"/>
      <w:lvlJc w:val="left"/>
      <w:pPr>
        <w:ind w:left="2641" w:hanging="360"/>
      </w:pPr>
      <w:rPr>
        <w:rFonts w:hint="default"/>
        <w:lang w:val="en-GB" w:eastAsia="en-GB" w:bidi="en-GB"/>
      </w:rPr>
    </w:lvl>
    <w:lvl w:ilvl="3" w:tplc="D6088F36">
      <w:numFmt w:val="bullet"/>
      <w:lvlText w:val="•"/>
      <w:lvlJc w:val="left"/>
      <w:pPr>
        <w:ind w:left="3411" w:hanging="360"/>
      </w:pPr>
      <w:rPr>
        <w:rFonts w:hint="default"/>
        <w:lang w:val="en-GB" w:eastAsia="en-GB" w:bidi="en-GB"/>
      </w:rPr>
    </w:lvl>
    <w:lvl w:ilvl="4" w:tplc="802EE664">
      <w:numFmt w:val="bullet"/>
      <w:lvlText w:val="•"/>
      <w:lvlJc w:val="left"/>
      <w:pPr>
        <w:ind w:left="4182" w:hanging="360"/>
      </w:pPr>
      <w:rPr>
        <w:rFonts w:hint="default"/>
        <w:lang w:val="en-GB" w:eastAsia="en-GB" w:bidi="en-GB"/>
      </w:rPr>
    </w:lvl>
    <w:lvl w:ilvl="5" w:tplc="3F3685A6">
      <w:numFmt w:val="bullet"/>
      <w:lvlText w:val="•"/>
      <w:lvlJc w:val="left"/>
      <w:pPr>
        <w:ind w:left="4953" w:hanging="360"/>
      </w:pPr>
      <w:rPr>
        <w:rFonts w:hint="default"/>
        <w:lang w:val="en-GB" w:eastAsia="en-GB" w:bidi="en-GB"/>
      </w:rPr>
    </w:lvl>
    <w:lvl w:ilvl="6" w:tplc="B42A25E0">
      <w:numFmt w:val="bullet"/>
      <w:lvlText w:val="•"/>
      <w:lvlJc w:val="left"/>
      <w:pPr>
        <w:ind w:left="5723" w:hanging="360"/>
      </w:pPr>
      <w:rPr>
        <w:rFonts w:hint="default"/>
        <w:lang w:val="en-GB" w:eastAsia="en-GB" w:bidi="en-GB"/>
      </w:rPr>
    </w:lvl>
    <w:lvl w:ilvl="7" w:tplc="8F5A105E">
      <w:numFmt w:val="bullet"/>
      <w:lvlText w:val="•"/>
      <w:lvlJc w:val="left"/>
      <w:pPr>
        <w:ind w:left="6494" w:hanging="360"/>
      </w:pPr>
      <w:rPr>
        <w:rFonts w:hint="default"/>
        <w:lang w:val="en-GB" w:eastAsia="en-GB" w:bidi="en-GB"/>
      </w:rPr>
    </w:lvl>
    <w:lvl w:ilvl="8" w:tplc="5784D0DC">
      <w:numFmt w:val="bullet"/>
      <w:lvlText w:val="•"/>
      <w:lvlJc w:val="left"/>
      <w:pPr>
        <w:ind w:left="7265" w:hanging="360"/>
      </w:pPr>
      <w:rPr>
        <w:rFonts w:hint="default"/>
        <w:lang w:val="en-GB" w:eastAsia="en-GB" w:bidi="en-GB"/>
      </w:rPr>
    </w:lvl>
  </w:abstractNum>
  <w:abstractNum w:abstractNumId="32" w15:restartNumberingAfterBreak="0">
    <w:nsid w:val="60DA5133"/>
    <w:multiLevelType w:val="hybridMultilevel"/>
    <w:tmpl w:val="B3124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D249D3"/>
    <w:multiLevelType w:val="hybridMultilevel"/>
    <w:tmpl w:val="B5B2E4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C6566"/>
    <w:multiLevelType w:val="hybridMultilevel"/>
    <w:tmpl w:val="8C96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92213"/>
    <w:multiLevelType w:val="hybridMultilevel"/>
    <w:tmpl w:val="CE0ADAD8"/>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2F54A0"/>
    <w:multiLevelType w:val="hybridMultilevel"/>
    <w:tmpl w:val="6A72F23E"/>
    <w:lvl w:ilvl="0" w:tplc="B476BFB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7B52EB0"/>
    <w:multiLevelType w:val="hybridMultilevel"/>
    <w:tmpl w:val="9DD81636"/>
    <w:lvl w:ilvl="0" w:tplc="283AA5A2">
      <w:numFmt w:val="bullet"/>
      <w:lvlText w:val="•"/>
      <w:lvlJc w:val="left"/>
      <w:pPr>
        <w:ind w:left="360" w:hanging="360"/>
      </w:pPr>
      <w:rPr>
        <w:rFonts w:ascii="Calibri" w:hAnsi="Calibri"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4C5185"/>
    <w:multiLevelType w:val="hybridMultilevel"/>
    <w:tmpl w:val="2AA2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70CCC"/>
    <w:multiLevelType w:val="hybridMultilevel"/>
    <w:tmpl w:val="237CC810"/>
    <w:lvl w:ilvl="0" w:tplc="0809000B">
      <w:start w:val="1"/>
      <w:numFmt w:val="bullet"/>
      <w:lvlText w:val=""/>
      <w:lvlJc w:val="left"/>
      <w:pPr>
        <w:ind w:left="963" w:hanging="360"/>
      </w:pPr>
      <w:rPr>
        <w:rFonts w:ascii="Wingdings" w:hAnsi="Wingdings" w:hint="default"/>
      </w:rPr>
    </w:lvl>
    <w:lvl w:ilvl="1" w:tplc="08090003">
      <w:start w:val="1"/>
      <w:numFmt w:val="bullet"/>
      <w:lvlText w:val="o"/>
      <w:lvlJc w:val="left"/>
      <w:pPr>
        <w:ind w:left="1683" w:hanging="360"/>
      </w:pPr>
      <w:rPr>
        <w:rFonts w:ascii="Courier New" w:hAnsi="Courier New" w:hint="default"/>
      </w:rPr>
    </w:lvl>
    <w:lvl w:ilvl="2" w:tplc="08090005" w:tentative="1">
      <w:start w:val="1"/>
      <w:numFmt w:val="bullet"/>
      <w:lvlText w:val=""/>
      <w:lvlJc w:val="left"/>
      <w:pPr>
        <w:ind w:left="2403" w:hanging="360"/>
      </w:pPr>
      <w:rPr>
        <w:rFonts w:ascii="Wingdings" w:hAnsi="Wingdings" w:hint="default"/>
      </w:rPr>
    </w:lvl>
    <w:lvl w:ilvl="3" w:tplc="08090001" w:tentative="1">
      <w:start w:val="1"/>
      <w:numFmt w:val="bullet"/>
      <w:lvlText w:val=""/>
      <w:lvlJc w:val="left"/>
      <w:pPr>
        <w:ind w:left="3123" w:hanging="360"/>
      </w:pPr>
      <w:rPr>
        <w:rFonts w:ascii="Symbol" w:hAnsi="Symbol" w:hint="default"/>
      </w:rPr>
    </w:lvl>
    <w:lvl w:ilvl="4" w:tplc="08090003" w:tentative="1">
      <w:start w:val="1"/>
      <w:numFmt w:val="bullet"/>
      <w:lvlText w:val="o"/>
      <w:lvlJc w:val="left"/>
      <w:pPr>
        <w:ind w:left="3843" w:hanging="360"/>
      </w:pPr>
      <w:rPr>
        <w:rFonts w:ascii="Courier New" w:hAnsi="Courier New" w:hint="default"/>
      </w:rPr>
    </w:lvl>
    <w:lvl w:ilvl="5" w:tplc="08090005" w:tentative="1">
      <w:start w:val="1"/>
      <w:numFmt w:val="bullet"/>
      <w:lvlText w:val=""/>
      <w:lvlJc w:val="left"/>
      <w:pPr>
        <w:ind w:left="4563" w:hanging="360"/>
      </w:pPr>
      <w:rPr>
        <w:rFonts w:ascii="Wingdings" w:hAnsi="Wingdings" w:hint="default"/>
      </w:rPr>
    </w:lvl>
    <w:lvl w:ilvl="6" w:tplc="08090001" w:tentative="1">
      <w:start w:val="1"/>
      <w:numFmt w:val="bullet"/>
      <w:lvlText w:val=""/>
      <w:lvlJc w:val="left"/>
      <w:pPr>
        <w:ind w:left="5283" w:hanging="360"/>
      </w:pPr>
      <w:rPr>
        <w:rFonts w:ascii="Symbol" w:hAnsi="Symbol" w:hint="default"/>
      </w:rPr>
    </w:lvl>
    <w:lvl w:ilvl="7" w:tplc="08090003" w:tentative="1">
      <w:start w:val="1"/>
      <w:numFmt w:val="bullet"/>
      <w:lvlText w:val="o"/>
      <w:lvlJc w:val="left"/>
      <w:pPr>
        <w:ind w:left="6003" w:hanging="360"/>
      </w:pPr>
      <w:rPr>
        <w:rFonts w:ascii="Courier New" w:hAnsi="Courier New" w:hint="default"/>
      </w:rPr>
    </w:lvl>
    <w:lvl w:ilvl="8" w:tplc="08090005" w:tentative="1">
      <w:start w:val="1"/>
      <w:numFmt w:val="bullet"/>
      <w:lvlText w:val=""/>
      <w:lvlJc w:val="left"/>
      <w:pPr>
        <w:ind w:left="6723" w:hanging="360"/>
      </w:pPr>
      <w:rPr>
        <w:rFonts w:ascii="Wingdings" w:hAnsi="Wingdings" w:hint="default"/>
      </w:rPr>
    </w:lvl>
  </w:abstractNum>
  <w:abstractNum w:abstractNumId="40" w15:restartNumberingAfterBreak="0">
    <w:nsid w:val="7AA279CA"/>
    <w:multiLevelType w:val="hybridMultilevel"/>
    <w:tmpl w:val="14D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A3B0C"/>
    <w:multiLevelType w:val="hybridMultilevel"/>
    <w:tmpl w:val="F27C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8326685">
    <w:abstractNumId w:val="29"/>
  </w:num>
  <w:num w:numId="2" w16cid:durableId="1510178214">
    <w:abstractNumId w:val="13"/>
  </w:num>
  <w:num w:numId="3" w16cid:durableId="1425567652">
    <w:abstractNumId w:val="10"/>
  </w:num>
  <w:num w:numId="4" w16cid:durableId="161167388">
    <w:abstractNumId w:val="0"/>
  </w:num>
  <w:num w:numId="5" w16cid:durableId="284115761">
    <w:abstractNumId w:val="41"/>
  </w:num>
  <w:num w:numId="6" w16cid:durableId="312174907">
    <w:abstractNumId w:val="12"/>
  </w:num>
  <w:num w:numId="7" w16cid:durableId="216356722">
    <w:abstractNumId w:val="28"/>
  </w:num>
  <w:num w:numId="8" w16cid:durableId="236285724">
    <w:abstractNumId w:val="15"/>
  </w:num>
  <w:num w:numId="9" w16cid:durableId="232156053">
    <w:abstractNumId w:val="26"/>
  </w:num>
  <w:num w:numId="10" w16cid:durableId="161287840">
    <w:abstractNumId w:val="30"/>
  </w:num>
  <w:num w:numId="11" w16cid:durableId="800348720">
    <w:abstractNumId w:val="27"/>
  </w:num>
  <w:num w:numId="12" w16cid:durableId="2079201821">
    <w:abstractNumId w:val="18"/>
  </w:num>
  <w:num w:numId="13" w16cid:durableId="1301502013">
    <w:abstractNumId w:val="11"/>
  </w:num>
  <w:num w:numId="14" w16cid:durableId="586840498">
    <w:abstractNumId w:val="16"/>
  </w:num>
  <w:num w:numId="15" w16cid:durableId="1393843564">
    <w:abstractNumId w:val="39"/>
  </w:num>
  <w:num w:numId="16" w16cid:durableId="506600706">
    <w:abstractNumId w:val="21"/>
  </w:num>
  <w:num w:numId="17" w16cid:durableId="1433748181">
    <w:abstractNumId w:val="6"/>
  </w:num>
  <w:num w:numId="18" w16cid:durableId="893977165">
    <w:abstractNumId w:val="33"/>
  </w:num>
  <w:num w:numId="19" w16cid:durableId="1656301595">
    <w:abstractNumId w:val="31"/>
  </w:num>
  <w:num w:numId="20" w16cid:durableId="1189023469">
    <w:abstractNumId w:val="17"/>
  </w:num>
  <w:num w:numId="21" w16cid:durableId="1906792426">
    <w:abstractNumId w:val="4"/>
  </w:num>
  <w:num w:numId="22" w16cid:durableId="2023046977">
    <w:abstractNumId w:val="19"/>
  </w:num>
  <w:num w:numId="23" w16cid:durableId="1603759511">
    <w:abstractNumId w:val="37"/>
  </w:num>
  <w:num w:numId="24" w16cid:durableId="1581208741">
    <w:abstractNumId w:val="35"/>
  </w:num>
  <w:num w:numId="25" w16cid:durableId="193931914">
    <w:abstractNumId w:val="25"/>
  </w:num>
  <w:num w:numId="26" w16cid:durableId="1126852138">
    <w:abstractNumId w:val="3"/>
  </w:num>
  <w:num w:numId="27" w16cid:durableId="1717972627">
    <w:abstractNumId w:val="7"/>
  </w:num>
  <w:num w:numId="28" w16cid:durableId="1082262554">
    <w:abstractNumId w:val="36"/>
  </w:num>
  <w:num w:numId="29" w16cid:durableId="722950540">
    <w:abstractNumId w:val="23"/>
  </w:num>
  <w:num w:numId="30" w16cid:durableId="2125493460">
    <w:abstractNumId w:val="8"/>
  </w:num>
  <w:num w:numId="31" w16cid:durableId="65274468">
    <w:abstractNumId w:val="9"/>
  </w:num>
  <w:num w:numId="32" w16cid:durableId="1698847645">
    <w:abstractNumId w:val="2"/>
  </w:num>
  <w:num w:numId="33" w16cid:durableId="913785901">
    <w:abstractNumId w:val="5"/>
  </w:num>
  <w:num w:numId="34" w16cid:durableId="2106925116">
    <w:abstractNumId w:val="24"/>
  </w:num>
  <w:num w:numId="35" w16cid:durableId="146670178">
    <w:abstractNumId w:val="22"/>
  </w:num>
  <w:num w:numId="36" w16cid:durableId="987513949">
    <w:abstractNumId w:val="20"/>
  </w:num>
  <w:num w:numId="37" w16cid:durableId="1554074055">
    <w:abstractNumId w:val="32"/>
  </w:num>
  <w:num w:numId="38" w16cid:durableId="1438023493">
    <w:abstractNumId w:val="14"/>
  </w:num>
  <w:num w:numId="39" w16cid:durableId="262760210">
    <w:abstractNumId w:val="1"/>
  </w:num>
  <w:num w:numId="40" w16cid:durableId="749618088">
    <w:abstractNumId w:val="34"/>
  </w:num>
  <w:num w:numId="41" w16cid:durableId="504322016">
    <w:abstractNumId w:val="40"/>
  </w:num>
  <w:num w:numId="42" w16cid:durableId="151094805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eeece2,#e4e1ce,#5a68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sDQwNLC0MDA3NzdU0lEKTi0uzszPAykwNKwFACmoU/gtAAAA"/>
  </w:docVars>
  <w:rsids>
    <w:rsidRoot w:val="009556C9"/>
    <w:rsid w:val="00022075"/>
    <w:rsid w:val="000228B5"/>
    <w:rsid w:val="00022E46"/>
    <w:rsid w:val="000275D4"/>
    <w:rsid w:val="00030609"/>
    <w:rsid w:val="00043591"/>
    <w:rsid w:val="00051D63"/>
    <w:rsid w:val="000529A4"/>
    <w:rsid w:val="00061F1F"/>
    <w:rsid w:val="000643AC"/>
    <w:rsid w:val="000744E7"/>
    <w:rsid w:val="00075AF0"/>
    <w:rsid w:val="0008212F"/>
    <w:rsid w:val="00083F57"/>
    <w:rsid w:val="000917B3"/>
    <w:rsid w:val="00093CFF"/>
    <w:rsid w:val="00093E93"/>
    <w:rsid w:val="00095001"/>
    <w:rsid w:val="000A2274"/>
    <w:rsid w:val="000A307E"/>
    <w:rsid w:val="000B305B"/>
    <w:rsid w:val="000B64FF"/>
    <w:rsid w:val="000C10BA"/>
    <w:rsid w:val="000C2B57"/>
    <w:rsid w:val="000C60BA"/>
    <w:rsid w:val="000C776C"/>
    <w:rsid w:val="000D1E4A"/>
    <w:rsid w:val="000D27FC"/>
    <w:rsid w:val="000D6F7A"/>
    <w:rsid w:val="000D7356"/>
    <w:rsid w:val="000D7438"/>
    <w:rsid w:val="000E0011"/>
    <w:rsid w:val="000F19ED"/>
    <w:rsid w:val="000F285D"/>
    <w:rsid w:val="00103F64"/>
    <w:rsid w:val="00104949"/>
    <w:rsid w:val="00104C7E"/>
    <w:rsid w:val="00105FE3"/>
    <w:rsid w:val="00113094"/>
    <w:rsid w:val="00114AD2"/>
    <w:rsid w:val="00121CC0"/>
    <w:rsid w:val="0012319B"/>
    <w:rsid w:val="00130153"/>
    <w:rsid w:val="0013107A"/>
    <w:rsid w:val="001362AC"/>
    <w:rsid w:val="00142C75"/>
    <w:rsid w:val="00145EBA"/>
    <w:rsid w:val="00175D87"/>
    <w:rsid w:val="0018045E"/>
    <w:rsid w:val="001847B1"/>
    <w:rsid w:val="00195C8D"/>
    <w:rsid w:val="001A503D"/>
    <w:rsid w:val="001B5112"/>
    <w:rsid w:val="001C007B"/>
    <w:rsid w:val="001C36D2"/>
    <w:rsid w:val="001C45EB"/>
    <w:rsid w:val="001D0B48"/>
    <w:rsid w:val="001D5238"/>
    <w:rsid w:val="001D6833"/>
    <w:rsid w:val="001E0139"/>
    <w:rsid w:val="001E690A"/>
    <w:rsid w:val="001E6E54"/>
    <w:rsid w:val="001F0767"/>
    <w:rsid w:val="0020653A"/>
    <w:rsid w:val="00210327"/>
    <w:rsid w:val="00217702"/>
    <w:rsid w:val="00224920"/>
    <w:rsid w:val="0022524B"/>
    <w:rsid w:val="002272C2"/>
    <w:rsid w:val="00227C5C"/>
    <w:rsid w:val="00236165"/>
    <w:rsid w:val="00243DDA"/>
    <w:rsid w:val="00244712"/>
    <w:rsid w:val="00244BC4"/>
    <w:rsid w:val="0025206A"/>
    <w:rsid w:val="002556BE"/>
    <w:rsid w:val="002625B1"/>
    <w:rsid w:val="002631A5"/>
    <w:rsid w:val="00264ADE"/>
    <w:rsid w:val="00275E22"/>
    <w:rsid w:val="00277A74"/>
    <w:rsid w:val="00282846"/>
    <w:rsid w:val="00286D72"/>
    <w:rsid w:val="002965E7"/>
    <w:rsid w:val="002A04D5"/>
    <w:rsid w:val="002A3221"/>
    <w:rsid w:val="002A41DC"/>
    <w:rsid w:val="002B2929"/>
    <w:rsid w:val="002B5515"/>
    <w:rsid w:val="002B55F5"/>
    <w:rsid w:val="002C014B"/>
    <w:rsid w:val="002D02DA"/>
    <w:rsid w:val="002D0B61"/>
    <w:rsid w:val="002D2009"/>
    <w:rsid w:val="002D27B9"/>
    <w:rsid w:val="002D4D44"/>
    <w:rsid w:val="002E2DC8"/>
    <w:rsid w:val="002E385B"/>
    <w:rsid w:val="002E6ADD"/>
    <w:rsid w:val="002F4313"/>
    <w:rsid w:val="002F6228"/>
    <w:rsid w:val="002F652B"/>
    <w:rsid w:val="00303341"/>
    <w:rsid w:val="003036FC"/>
    <w:rsid w:val="003241DB"/>
    <w:rsid w:val="00331124"/>
    <w:rsid w:val="0033264F"/>
    <w:rsid w:val="00340198"/>
    <w:rsid w:val="003502B2"/>
    <w:rsid w:val="00362578"/>
    <w:rsid w:val="00363774"/>
    <w:rsid w:val="00365FC3"/>
    <w:rsid w:val="00376040"/>
    <w:rsid w:val="00377677"/>
    <w:rsid w:val="003817D9"/>
    <w:rsid w:val="003909AB"/>
    <w:rsid w:val="00391540"/>
    <w:rsid w:val="00393302"/>
    <w:rsid w:val="003A2569"/>
    <w:rsid w:val="003A5349"/>
    <w:rsid w:val="003B0253"/>
    <w:rsid w:val="003B7FCD"/>
    <w:rsid w:val="003C1FB1"/>
    <w:rsid w:val="003C2646"/>
    <w:rsid w:val="003D172E"/>
    <w:rsid w:val="003D589C"/>
    <w:rsid w:val="003D61F3"/>
    <w:rsid w:val="003E1B00"/>
    <w:rsid w:val="003E1EF0"/>
    <w:rsid w:val="003E2FD7"/>
    <w:rsid w:val="003F18D2"/>
    <w:rsid w:val="003F6374"/>
    <w:rsid w:val="0041132C"/>
    <w:rsid w:val="00412917"/>
    <w:rsid w:val="00422F80"/>
    <w:rsid w:val="0042459B"/>
    <w:rsid w:val="0042794A"/>
    <w:rsid w:val="00432264"/>
    <w:rsid w:val="00441659"/>
    <w:rsid w:val="00444606"/>
    <w:rsid w:val="00444EA9"/>
    <w:rsid w:val="0045581A"/>
    <w:rsid w:val="00455D86"/>
    <w:rsid w:val="00461FBE"/>
    <w:rsid w:val="00463A5A"/>
    <w:rsid w:val="004661C1"/>
    <w:rsid w:val="004662A5"/>
    <w:rsid w:val="00466BD0"/>
    <w:rsid w:val="00467398"/>
    <w:rsid w:val="00472CD0"/>
    <w:rsid w:val="004801D0"/>
    <w:rsid w:val="0049586B"/>
    <w:rsid w:val="00497070"/>
    <w:rsid w:val="004A0496"/>
    <w:rsid w:val="004B6D1A"/>
    <w:rsid w:val="004B755A"/>
    <w:rsid w:val="004C50BF"/>
    <w:rsid w:val="004D0A66"/>
    <w:rsid w:val="004D3CB1"/>
    <w:rsid w:val="004D4B98"/>
    <w:rsid w:val="004D4BA6"/>
    <w:rsid w:val="004E7C1E"/>
    <w:rsid w:val="004F0E15"/>
    <w:rsid w:val="004F3BCA"/>
    <w:rsid w:val="005134E9"/>
    <w:rsid w:val="00532755"/>
    <w:rsid w:val="005368A2"/>
    <w:rsid w:val="00537272"/>
    <w:rsid w:val="00540C67"/>
    <w:rsid w:val="00543DAD"/>
    <w:rsid w:val="00552C17"/>
    <w:rsid w:val="0055628A"/>
    <w:rsid w:val="005562FD"/>
    <w:rsid w:val="00566E85"/>
    <w:rsid w:val="00580922"/>
    <w:rsid w:val="005860B1"/>
    <w:rsid w:val="00587E6F"/>
    <w:rsid w:val="00591950"/>
    <w:rsid w:val="005945D9"/>
    <w:rsid w:val="00596581"/>
    <w:rsid w:val="005A6098"/>
    <w:rsid w:val="005B1220"/>
    <w:rsid w:val="005B23CA"/>
    <w:rsid w:val="005B307E"/>
    <w:rsid w:val="005B4027"/>
    <w:rsid w:val="005B6278"/>
    <w:rsid w:val="005C187D"/>
    <w:rsid w:val="005C4E43"/>
    <w:rsid w:val="005C7A58"/>
    <w:rsid w:val="005D0C56"/>
    <w:rsid w:val="005E3B2F"/>
    <w:rsid w:val="005E4E7B"/>
    <w:rsid w:val="005E6683"/>
    <w:rsid w:val="005F1341"/>
    <w:rsid w:val="005F256E"/>
    <w:rsid w:val="006204CD"/>
    <w:rsid w:val="00620A12"/>
    <w:rsid w:val="00633EFD"/>
    <w:rsid w:val="00636937"/>
    <w:rsid w:val="006412B8"/>
    <w:rsid w:val="00653BC0"/>
    <w:rsid w:val="00655691"/>
    <w:rsid w:val="00657D11"/>
    <w:rsid w:val="00663E9C"/>
    <w:rsid w:val="00671F22"/>
    <w:rsid w:val="0067303C"/>
    <w:rsid w:val="006741BD"/>
    <w:rsid w:val="00691379"/>
    <w:rsid w:val="00691612"/>
    <w:rsid w:val="006A251B"/>
    <w:rsid w:val="006A62CD"/>
    <w:rsid w:val="006A6379"/>
    <w:rsid w:val="006B0EB4"/>
    <w:rsid w:val="006B4C58"/>
    <w:rsid w:val="006C120C"/>
    <w:rsid w:val="006D6B6C"/>
    <w:rsid w:val="006E0322"/>
    <w:rsid w:val="006E1426"/>
    <w:rsid w:val="006F0DC0"/>
    <w:rsid w:val="007052C0"/>
    <w:rsid w:val="00721470"/>
    <w:rsid w:val="007265C3"/>
    <w:rsid w:val="00726712"/>
    <w:rsid w:val="00730F97"/>
    <w:rsid w:val="00731A73"/>
    <w:rsid w:val="0073581A"/>
    <w:rsid w:val="00740DF7"/>
    <w:rsid w:val="00745579"/>
    <w:rsid w:val="0075492E"/>
    <w:rsid w:val="007666CE"/>
    <w:rsid w:val="0077054F"/>
    <w:rsid w:val="00773F09"/>
    <w:rsid w:val="00784B65"/>
    <w:rsid w:val="007915C1"/>
    <w:rsid w:val="00795466"/>
    <w:rsid w:val="007A6AC1"/>
    <w:rsid w:val="007A7300"/>
    <w:rsid w:val="007A7EDA"/>
    <w:rsid w:val="007B0267"/>
    <w:rsid w:val="007B45F9"/>
    <w:rsid w:val="007B5762"/>
    <w:rsid w:val="007C37E3"/>
    <w:rsid w:val="007D136A"/>
    <w:rsid w:val="007D70A0"/>
    <w:rsid w:val="007E30FA"/>
    <w:rsid w:val="007E3F2F"/>
    <w:rsid w:val="007E4787"/>
    <w:rsid w:val="007F5328"/>
    <w:rsid w:val="00815368"/>
    <w:rsid w:val="0081771B"/>
    <w:rsid w:val="00823704"/>
    <w:rsid w:val="0082481F"/>
    <w:rsid w:val="00832E40"/>
    <w:rsid w:val="008339AA"/>
    <w:rsid w:val="00845CCD"/>
    <w:rsid w:val="0085641B"/>
    <w:rsid w:val="008663B4"/>
    <w:rsid w:val="00871DA2"/>
    <w:rsid w:val="00873DA2"/>
    <w:rsid w:val="00877641"/>
    <w:rsid w:val="0088016C"/>
    <w:rsid w:val="008809CB"/>
    <w:rsid w:val="00882160"/>
    <w:rsid w:val="00886538"/>
    <w:rsid w:val="008948DA"/>
    <w:rsid w:val="008A27FA"/>
    <w:rsid w:val="008C3AFB"/>
    <w:rsid w:val="008D308C"/>
    <w:rsid w:val="008D4E89"/>
    <w:rsid w:val="008E1088"/>
    <w:rsid w:val="008F1541"/>
    <w:rsid w:val="008F49B4"/>
    <w:rsid w:val="009012EA"/>
    <w:rsid w:val="00901852"/>
    <w:rsid w:val="00910F61"/>
    <w:rsid w:val="00913ACB"/>
    <w:rsid w:val="00915E32"/>
    <w:rsid w:val="009241B9"/>
    <w:rsid w:val="00924DDC"/>
    <w:rsid w:val="00931971"/>
    <w:rsid w:val="009340AF"/>
    <w:rsid w:val="009353EE"/>
    <w:rsid w:val="009421D8"/>
    <w:rsid w:val="009556C9"/>
    <w:rsid w:val="00956677"/>
    <w:rsid w:val="00956AB5"/>
    <w:rsid w:val="0096354D"/>
    <w:rsid w:val="00967468"/>
    <w:rsid w:val="00973CC9"/>
    <w:rsid w:val="00980CB3"/>
    <w:rsid w:val="00982F7D"/>
    <w:rsid w:val="00993DFD"/>
    <w:rsid w:val="00996113"/>
    <w:rsid w:val="009A1345"/>
    <w:rsid w:val="009A165C"/>
    <w:rsid w:val="009A6953"/>
    <w:rsid w:val="009B0F07"/>
    <w:rsid w:val="009B2E1E"/>
    <w:rsid w:val="009B3A58"/>
    <w:rsid w:val="009B701E"/>
    <w:rsid w:val="009C1F5E"/>
    <w:rsid w:val="009C4893"/>
    <w:rsid w:val="009D7F16"/>
    <w:rsid w:val="009E1055"/>
    <w:rsid w:val="009E7FE1"/>
    <w:rsid w:val="009F05C9"/>
    <w:rsid w:val="009F7283"/>
    <w:rsid w:val="00A102B7"/>
    <w:rsid w:val="00A2410E"/>
    <w:rsid w:val="00A256D9"/>
    <w:rsid w:val="00A312B7"/>
    <w:rsid w:val="00A32ADD"/>
    <w:rsid w:val="00A373AF"/>
    <w:rsid w:val="00A43D42"/>
    <w:rsid w:val="00A536D4"/>
    <w:rsid w:val="00A56DA7"/>
    <w:rsid w:val="00A6187E"/>
    <w:rsid w:val="00A65D28"/>
    <w:rsid w:val="00A70F5F"/>
    <w:rsid w:val="00A7206D"/>
    <w:rsid w:val="00A740EA"/>
    <w:rsid w:val="00A76177"/>
    <w:rsid w:val="00A8047B"/>
    <w:rsid w:val="00A82E6D"/>
    <w:rsid w:val="00A90B03"/>
    <w:rsid w:val="00A9483E"/>
    <w:rsid w:val="00A94D7C"/>
    <w:rsid w:val="00AA280B"/>
    <w:rsid w:val="00AB4B64"/>
    <w:rsid w:val="00AC55CC"/>
    <w:rsid w:val="00AD6E9F"/>
    <w:rsid w:val="00AE169E"/>
    <w:rsid w:val="00AE1F16"/>
    <w:rsid w:val="00AE516A"/>
    <w:rsid w:val="00AE53F3"/>
    <w:rsid w:val="00AF7065"/>
    <w:rsid w:val="00B06BDF"/>
    <w:rsid w:val="00B11968"/>
    <w:rsid w:val="00B15833"/>
    <w:rsid w:val="00B15C1C"/>
    <w:rsid w:val="00B17BD2"/>
    <w:rsid w:val="00B26992"/>
    <w:rsid w:val="00B2719C"/>
    <w:rsid w:val="00B34A0F"/>
    <w:rsid w:val="00B36EE5"/>
    <w:rsid w:val="00B37DF0"/>
    <w:rsid w:val="00B5079A"/>
    <w:rsid w:val="00B60D7A"/>
    <w:rsid w:val="00B645F9"/>
    <w:rsid w:val="00B73DFF"/>
    <w:rsid w:val="00B7569F"/>
    <w:rsid w:val="00B75E0B"/>
    <w:rsid w:val="00B77476"/>
    <w:rsid w:val="00B81DB7"/>
    <w:rsid w:val="00B83209"/>
    <w:rsid w:val="00B87DD6"/>
    <w:rsid w:val="00BA38D9"/>
    <w:rsid w:val="00BA3D4D"/>
    <w:rsid w:val="00BA60D7"/>
    <w:rsid w:val="00BB0351"/>
    <w:rsid w:val="00BB2288"/>
    <w:rsid w:val="00BB3E83"/>
    <w:rsid w:val="00BC084E"/>
    <w:rsid w:val="00BC247E"/>
    <w:rsid w:val="00BC3681"/>
    <w:rsid w:val="00BC471F"/>
    <w:rsid w:val="00BD1686"/>
    <w:rsid w:val="00BD2532"/>
    <w:rsid w:val="00BD2B05"/>
    <w:rsid w:val="00BD543E"/>
    <w:rsid w:val="00BD5B05"/>
    <w:rsid w:val="00BE1E31"/>
    <w:rsid w:val="00BE34FC"/>
    <w:rsid w:val="00BE7CA9"/>
    <w:rsid w:val="00BF1263"/>
    <w:rsid w:val="00BF28A6"/>
    <w:rsid w:val="00BF5A47"/>
    <w:rsid w:val="00C024B8"/>
    <w:rsid w:val="00C07F89"/>
    <w:rsid w:val="00C14AA5"/>
    <w:rsid w:val="00C172C3"/>
    <w:rsid w:val="00C34D4F"/>
    <w:rsid w:val="00C410C5"/>
    <w:rsid w:val="00C542DB"/>
    <w:rsid w:val="00C62FAA"/>
    <w:rsid w:val="00C63E79"/>
    <w:rsid w:val="00C7684B"/>
    <w:rsid w:val="00C776F9"/>
    <w:rsid w:val="00C805F9"/>
    <w:rsid w:val="00C80B46"/>
    <w:rsid w:val="00C80EDA"/>
    <w:rsid w:val="00C92D9B"/>
    <w:rsid w:val="00C956BA"/>
    <w:rsid w:val="00CA3E5A"/>
    <w:rsid w:val="00CB4970"/>
    <w:rsid w:val="00CC0BE6"/>
    <w:rsid w:val="00CC0C29"/>
    <w:rsid w:val="00CC2B90"/>
    <w:rsid w:val="00CC4539"/>
    <w:rsid w:val="00CC7F55"/>
    <w:rsid w:val="00CD0555"/>
    <w:rsid w:val="00CD2F32"/>
    <w:rsid w:val="00CD389E"/>
    <w:rsid w:val="00CF4972"/>
    <w:rsid w:val="00D00B6F"/>
    <w:rsid w:val="00D04DF5"/>
    <w:rsid w:val="00D149B6"/>
    <w:rsid w:val="00D15171"/>
    <w:rsid w:val="00D228A5"/>
    <w:rsid w:val="00D27B1F"/>
    <w:rsid w:val="00D32CA8"/>
    <w:rsid w:val="00D33CBC"/>
    <w:rsid w:val="00D3451A"/>
    <w:rsid w:val="00D35D2E"/>
    <w:rsid w:val="00D4469D"/>
    <w:rsid w:val="00D460A1"/>
    <w:rsid w:val="00D5628F"/>
    <w:rsid w:val="00D67EF8"/>
    <w:rsid w:val="00D7196D"/>
    <w:rsid w:val="00D7725F"/>
    <w:rsid w:val="00D7747D"/>
    <w:rsid w:val="00D849FC"/>
    <w:rsid w:val="00D85D49"/>
    <w:rsid w:val="00D869C4"/>
    <w:rsid w:val="00D87494"/>
    <w:rsid w:val="00D87C9F"/>
    <w:rsid w:val="00DA4ACA"/>
    <w:rsid w:val="00DA7F8C"/>
    <w:rsid w:val="00DB429D"/>
    <w:rsid w:val="00DB6181"/>
    <w:rsid w:val="00DB659E"/>
    <w:rsid w:val="00DB76F1"/>
    <w:rsid w:val="00DC32FD"/>
    <w:rsid w:val="00DD6120"/>
    <w:rsid w:val="00DE66EB"/>
    <w:rsid w:val="00DE76E9"/>
    <w:rsid w:val="00DF1BC4"/>
    <w:rsid w:val="00DF72AB"/>
    <w:rsid w:val="00E01DD4"/>
    <w:rsid w:val="00E03A00"/>
    <w:rsid w:val="00E044C3"/>
    <w:rsid w:val="00E06BAA"/>
    <w:rsid w:val="00E11351"/>
    <w:rsid w:val="00E16F26"/>
    <w:rsid w:val="00E21A97"/>
    <w:rsid w:val="00E24E0A"/>
    <w:rsid w:val="00E323F0"/>
    <w:rsid w:val="00E32CE6"/>
    <w:rsid w:val="00E33519"/>
    <w:rsid w:val="00E40EF4"/>
    <w:rsid w:val="00E46FDE"/>
    <w:rsid w:val="00E50BBF"/>
    <w:rsid w:val="00E51805"/>
    <w:rsid w:val="00E54F64"/>
    <w:rsid w:val="00E7057A"/>
    <w:rsid w:val="00E705E0"/>
    <w:rsid w:val="00E74B10"/>
    <w:rsid w:val="00E77540"/>
    <w:rsid w:val="00E82799"/>
    <w:rsid w:val="00EA4087"/>
    <w:rsid w:val="00EA6A1D"/>
    <w:rsid w:val="00EB07F2"/>
    <w:rsid w:val="00EB106A"/>
    <w:rsid w:val="00EB1BBB"/>
    <w:rsid w:val="00EC63FE"/>
    <w:rsid w:val="00EC6A82"/>
    <w:rsid w:val="00ED067B"/>
    <w:rsid w:val="00EE445E"/>
    <w:rsid w:val="00EE53D3"/>
    <w:rsid w:val="00EE7B59"/>
    <w:rsid w:val="00F00C2D"/>
    <w:rsid w:val="00F03A48"/>
    <w:rsid w:val="00F1322C"/>
    <w:rsid w:val="00F143DC"/>
    <w:rsid w:val="00F17AA0"/>
    <w:rsid w:val="00F30105"/>
    <w:rsid w:val="00F332E7"/>
    <w:rsid w:val="00F35869"/>
    <w:rsid w:val="00F42867"/>
    <w:rsid w:val="00F42CD3"/>
    <w:rsid w:val="00F5251E"/>
    <w:rsid w:val="00F5617D"/>
    <w:rsid w:val="00F611C2"/>
    <w:rsid w:val="00F648D0"/>
    <w:rsid w:val="00F74B3B"/>
    <w:rsid w:val="00F7751B"/>
    <w:rsid w:val="00F90E3C"/>
    <w:rsid w:val="00F95472"/>
    <w:rsid w:val="00FA3EF9"/>
    <w:rsid w:val="00FA6821"/>
    <w:rsid w:val="00FB02C0"/>
    <w:rsid w:val="00FB59B4"/>
    <w:rsid w:val="00FC74DF"/>
    <w:rsid w:val="00FD296B"/>
    <w:rsid w:val="00FD50DA"/>
    <w:rsid w:val="00FE63B5"/>
    <w:rsid w:val="00FF1024"/>
    <w:rsid w:val="00FF2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eece2,#e4e1ce,#5a6857"/>
    </o:shapedefaults>
    <o:shapelayout v:ext="edit">
      <o:idmap v:ext="edit" data="2"/>
    </o:shapelayout>
  </w:shapeDefaults>
  <w:decimalSymbol w:val="."/>
  <w:listSeparator w:val=","/>
  <w14:docId w14:val="20FB5A98"/>
  <w15:docId w15:val="{E0D0D5F4-B601-4EFC-8C42-2E8CEDD6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FC"/>
    <w:pPr>
      <w:spacing w:after="200" w:line="276" w:lineRule="auto"/>
      <w:jc w:val="both"/>
    </w:pPr>
    <w:rPr>
      <w:rFonts w:ascii="AvenirNext LT Pro Regular" w:eastAsia="Times New Roman" w:hAnsi="AvenirNext LT Pro Regular"/>
      <w:szCs w:val="28"/>
      <w:lang w:eastAsia="en-US"/>
    </w:rPr>
  </w:style>
  <w:style w:type="paragraph" w:styleId="Heading1">
    <w:name w:val="heading 1"/>
    <w:basedOn w:val="Normal"/>
    <w:next w:val="Normal"/>
    <w:link w:val="Heading1Char"/>
    <w:autoRedefine/>
    <w:uiPriority w:val="9"/>
    <w:qFormat/>
    <w:rsid w:val="003A2569"/>
    <w:pPr>
      <w:keepNext/>
      <w:keepLines/>
      <w:spacing w:before="240" w:after="240" w:line="240" w:lineRule="auto"/>
      <w:jc w:val="left"/>
      <w:outlineLvl w:val="0"/>
    </w:pPr>
    <w:rPr>
      <w:rFonts w:ascii="AvenirNext LT Pro Bold" w:eastAsiaTheme="majorEastAsia" w:hAnsi="AvenirNext LT Pro Bold" w:cstheme="majorBidi"/>
      <w:caps/>
      <w:color w:val="003144" w:themeColor="text2"/>
      <w:sz w:val="28"/>
      <w:szCs w:val="32"/>
      <w:lang w:eastAsia="en-GB"/>
    </w:rPr>
  </w:style>
  <w:style w:type="paragraph" w:styleId="Heading2">
    <w:name w:val="heading 2"/>
    <w:basedOn w:val="Normal"/>
    <w:next w:val="Normal"/>
    <w:link w:val="Heading2Char"/>
    <w:uiPriority w:val="9"/>
    <w:unhideWhenUsed/>
    <w:qFormat/>
    <w:rsid w:val="00D849FC"/>
    <w:pPr>
      <w:outlineLvl w:val="1"/>
    </w:pPr>
    <w:rPr>
      <w:sz w:val="28"/>
    </w:rPr>
  </w:style>
  <w:style w:type="paragraph" w:styleId="Heading3">
    <w:name w:val="heading 3"/>
    <w:basedOn w:val="Normal"/>
    <w:next w:val="Normal"/>
    <w:link w:val="Heading3Char"/>
    <w:uiPriority w:val="9"/>
    <w:unhideWhenUsed/>
    <w:qFormat/>
    <w:rsid w:val="00282846"/>
    <w:pPr>
      <w:outlineLvl w:val="2"/>
    </w:pPr>
    <w:rPr>
      <w:b/>
    </w:rPr>
  </w:style>
  <w:style w:type="paragraph" w:styleId="Heading4">
    <w:name w:val="heading 4"/>
    <w:basedOn w:val="Normal"/>
    <w:next w:val="Normal"/>
    <w:link w:val="Heading4Char"/>
    <w:uiPriority w:val="9"/>
    <w:semiHidden/>
    <w:unhideWhenUsed/>
    <w:qFormat/>
    <w:rsid w:val="00103F64"/>
    <w:pPr>
      <w:keepNext/>
      <w:keepLines/>
      <w:spacing w:before="40" w:after="0"/>
      <w:outlineLvl w:val="3"/>
    </w:pPr>
    <w:rPr>
      <w:rFonts w:asciiTheme="majorHAnsi" w:eastAsiaTheme="majorEastAsia" w:hAnsiTheme="majorHAnsi" w:cstheme="majorBidi"/>
      <w:i/>
      <w:iCs/>
      <w:color w:val="3C8085" w:themeColor="accent1" w:themeShade="BF"/>
    </w:rPr>
  </w:style>
  <w:style w:type="paragraph" w:styleId="Heading8">
    <w:name w:val="heading 8"/>
    <w:basedOn w:val="Normal"/>
    <w:next w:val="Normal"/>
    <w:link w:val="Heading8Char"/>
    <w:uiPriority w:val="9"/>
    <w:semiHidden/>
    <w:unhideWhenUsed/>
    <w:qFormat/>
    <w:rsid w:val="00103F6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7F5328"/>
    <w:rPr>
      <w:rFonts w:ascii="Arial" w:hAnsi="Arial"/>
      <w:sz w:val="24"/>
      <w:szCs w:val="22"/>
      <w:lang w:eastAsia="en-US"/>
    </w:rPr>
  </w:style>
  <w:style w:type="paragraph" w:styleId="Header">
    <w:name w:val="header"/>
    <w:basedOn w:val="Normal"/>
    <w:link w:val="HeaderChar"/>
    <w:unhideWhenUsed/>
    <w:rsid w:val="00195C8D"/>
    <w:pPr>
      <w:tabs>
        <w:tab w:val="center" w:pos="4513"/>
        <w:tab w:val="right" w:pos="9026"/>
      </w:tabs>
    </w:pPr>
  </w:style>
  <w:style w:type="character" w:customStyle="1" w:styleId="HeaderChar">
    <w:name w:val="Header Char"/>
    <w:basedOn w:val="DefaultParagraphFont"/>
    <w:link w:val="Header"/>
    <w:uiPriority w:val="99"/>
    <w:rsid w:val="00195C8D"/>
    <w:rPr>
      <w:rFonts w:ascii="Arial" w:eastAsia="Times New Roman" w:hAnsi="Arial" w:cs="Times New Roman"/>
      <w:sz w:val="24"/>
      <w:szCs w:val="24"/>
    </w:rPr>
  </w:style>
  <w:style w:type="paragraph" w:styleId="Footer">
    <w:name w:val="footer"/>
    <w:basedOn w:val="Normal"/>
    <w:link w:val="FooterChar"/>
    <w:uiPriority w:val="99"/>
    <w:unhideWhenUsed/>
    <w:rsid w:val="00195C8D"/>
    <w:pPr>
      <w:tabs>
        <w:tab w:val="center" w:pos="4513"/>
        <w:tab w:val="right" w:pos="9026"/>
      </w:tabs>
    </w:pPr>
  </w:style>
  <w:style w:type="character" w:customStyle="1" w:styleId="FooterChar">
    <w:name w:val="Footer Char"/>
    <w:basedOn w:val="DefaultParagraphFont"/>
    <w:link w:val="Footer"/>
    <w:uiPriority w:val="99"/>
    <w:rsid w:val="00195C8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195C8D"/>
    <w:rPr>
      <w:rFonts w:ascii="Tahoma" w:hAnsi="Tahoma" w:cs="Tahoma"/>
      <w:sz w:val="16"/>
      <w:szCs w:val="16"/>
    </w:rPr>
  </w:style>
  <w:style w:type="character" w:customStyle="1" w:styleId="BalloonTextChar">
    <w:name w:val="Balloon Text Char"/>
    <w:basedOn w:val="DefaultParagraphFont"/>
    <w:link w:val="BalloonText"/>
    <w:uiPriority w:val="99"/>
    <w:semiHidden/>
    <w:rsid w:val="00195C8D"/>
    <w:rPr>
      <w:rFonts w:ascii="Tahoma" w:eastAsia="Times New Roman" w:hAnsi="Tahoma" w:cs="Tahoma"/>
      <w:sz w:val="16"/>
      <w:szCs w:val="16"/>
    </w:rPr>
  </w:style>
  <w:style w:type="paragraph" w:styleId="BodyText">
    <w:name w:val="Body Text"/>
    <w:basedOn w:val="Normal"/>
    <w:link w:val="BodyTextChar"/>
    <w:rsid w:val="00195C8D"/>
    <w:pPr>
      <w:spacing w:before="120" w:after="120"/>
    </w:pPr>
    <w:rPr>
      <w:color w:val="708690"/>
      <w:sz w:val="22"/>
      <w:lang w:eastAsia="en-GB"/>
    </w:rPr>
  </w:style>
  <w:style w:type="character" w:customStyle="1" w:styleId="BodyTextChar">
    <w:name w:val="Body Text Char"/>
    <w:basedOn w:val="DefaultParagraphFont"/>
    <w:link w:val="BodyText"/>
    <w:rsid w:val="00195C8D"/>
    <w:rPr>
      <w:rFonts w:ascii="Arial" w:eastAsia="Times New Roman" w:hAnsi="Arial" w:cs="Times New Roman"/>
      <w:color w:val="708690"/>
      <w:szCs w:val="24"/>
      <w:lang w:eastAsia="en-GB"/>
    </w:rPr>
  </w:style>
  <w:style w:type="paragraph" w:styleId="FootnoteText">
    <w:name w:val="footnote text"/>
    <w:basedOn w:val="Normal"/>
    <w:link w:val="FootnoteTextChar"/>
    <w:semiHidden/>
    <w:rsid w:val="00195C8D"/>
    <w:pPr>
      <w:ind w:left="357" w:hanging="357"/>
    </w:pPr>
    <w:rPr>
      <w:color w:val="708690"/>
      <w:sz w:val="18"/>
      <w:szCs w:val="20"/>
      <w:lang w:eastAsia="en-GB"/>
    </w:rPr>
  </w:style>
  <w:style w:type="character" w:customStyle="1" w:styleId="FootnoteTextChar">
    <w:name w:val="Footnote Text Char"/>
    <w:basedOn w:val="DefaultParagraphFont"/>
    <w:link w:val="FootnoteText"/>
    <w:semiHidden/>
    <w:rsid w:val="00195C8D"/>
    <w:rPr>
      <w:rFonts w:ascii="Arial" w:eastAsia="Times New Roman" w:hAnsi="Arial" w:cs="Times New Roman"/>
      <w:color w:val="708690"/>
      <w:sz w:val="18"/>
      <w:szCs w:val="20"/>
      <w:lang w:eastAsia="en-GB"/>
    </w:rPr>
  </w:style>
  <w:style w:type="character" w:styleId="FootnoteReference">
    <w:name w:val="footnote reference"/>
    <w:basedOn w:val="DefaultParagraphFont"/>
    <w:semiHidden/>
    <w:rsid w:val="00195C8D"/>
    <w:rPr>
      <w:vertAlign w:val="superscript"/>
    </w:rPr>
  </w:style>
  <w:style w:type="paragraph" w:customStyle="1" w:styleId="Firstpara">
    <w:name w:val="First para"/>
    <w:basedOn w:val="BodyText"/>
    <w:next w:val="BodyText"/>
    <w:autoRedefine/>
    <w:rsid w:val="00195C8D"/>
    <w:pPr>
      <w:spacing w:before="600"/>
    </w:pPr>
    <w:rPr>
      <w:b/>
      <w:sz w:val="24"/>
    </w:rPr>
  </w:style>
  <w:style w:type="paragraph" w:customStyle="1" w:styleId="Heading1nonumber">
    <w:name w:val="Heading 1(no number)"/>
    <w:basedOn w:val="Heading1"/>
    <w:rsid w:val="00195C8D"/>
    <w:rPr>
      <w:color w:val="708690"/>
      <w:kern w:val="32"/>
      <w:sz w:val="58"/>
    </w:rPr>
  </w:style>
  <w:style w:type="character" w:customStyle="1" w:styleId="Heading1Char">
    <w:name w:val="Heading 1 Char"/>
    <w:basedOn w:val="DefaultParagraphFont"/>
    <w:link w:val="Heading1"/>
    <w:uiPriority w:val="9"/>
    <w:rsid w:val="003A2569"/>
    <w:rPr>
      <w:rFonts w:ascii="AvenirNext LT Pro Bold" w:eastAsiaTheme="majorEastAsia" w:hAnsi="AvenirNext LT Pro Bold" w:cstheme="majorBidi"/>
      <w:caps/>
      <w:color w:val="003144" w:themeColor="text2"/>
      <w:sz w:val="28"/>
      <w:szCs w:val="32"/>
    </w:rPr>
  </w:style>
  <w:style w:type="paragraph" w:customStyle="1" w:styleId="Default">
    <w:name w:val="Default"/>
    <w:rsid w:val="00195C8D"/>
    <w:pPr>
      <w:widowControl w:val="0"/>
      <w:autoSpaceDE w:val="0"/>
      <w:autoSpaceDN w:val="0"/>
      <w:adjustRightInd w:val="0"/>
    </w:pPr>
    <w:rPr>
      <w:rFonts w:ascii="Myriad Pro" w:eastAsia="Times New Roman" w:hAnsi="Myriad Pro" w:cs="Myriad Pro"/>
      <w:color w:val="000000"/>
      <w:sz w:val="24"/>
      <w:szCs w:val="24"/>
    </w:rPr>
  </w:style>
  <w:style w:type="paragraph" w:customStyle="1" w:styleId="TableNote">
    <w:name w:val="Table Note"/>
    <w:basedOn w:val="BodyText"/>
    <w:next w:val="BodyText"/>
    <w:rsid w:val="00195C8D"/>
    <w:pPr>
      <w:spacing w:before="0" w:after="40"/>
      <w:jc w:val="left"/>
    </w:pPr>
    <w:rPr>
      <w:bCs/>
      <w:color w:val="auto"/>
      <w:sz w:val="16"/>
    </w:rPr>
  </w:style>
  <w:style w:type="paragraph" w:customStyle="1" w:styleId="ChartTitle">
    <w:name w:val="Chart Title"/>
    <w:basedOn w:val="Normal"/>
    <w:rsid w:val="00195C8D"/>
    <w:pPr>
      <w:spacing w:before="40"/>
      <w:jc w:val="left"/>
    </w:pPr>
    <w:rPr>
      <w:b/>
      <w:sz w:val="22"/>
      <w:lang w:eastAsia="en-GB"/>
    </w:rPr>
  </w:style>
  <w:style w:type="table" w:styleId="MediumShading2-Accent3">
    <w:name w:val="Medium Shading 2 Accent 3"/>
    <w:basedOn w:val="TableNormal"/>
    <w:uiPriority w:val="64"/>
    <w:rsid w:val="00195C8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0F0"/>
      </w:tcPr>
    </w:tblStylePr>
    <w:tblStylePr w:type="lastCol">
      <w:rPr>
        <w:b/>
        <w:bCs/>
        <w:color w:val="FFFFFF"/>
      </w:rPr>
      <w:tblPr/>
      <w:tcPr>
        <w:tcBorders>
          <w:left w:val="nil"/>
          <w:right w:val="nil"/>
          <w:insideH w:val="nil"/>
          <w:insideV w:val="nil"/>
        </w:tcBorders>
        <w:shd w:val="clear" w:color="auto" w:fill="00B0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7">
    <w:name w:val="CM7"/>
    <w:basedOn w:val="Default"/>
    <w:next w:val="Default"/>
    <w:uiPriority w:val="99"/>
    <w:rsid w:val="00D7747D"/>
    <w:rPr>
      <w:rFonts w:cs="Times New Roman"/>
      <w:color w:val="auto"/>
    </w:rPr>
  </w:style>
  <w:style w:type="paragraph" w:customStyle="1" w:styleId="Heading3nonumber">
    <w:name w:val="Heading 3 (no number)"/>
    <w:basedOn w:val="Heading3"/>
    <w:next w:val="BodyText"/>
    <w:rsid w:val="002A3221"/>
    <w:pPr>
      <w:spacing w:before="240" w:after="120"/>
    </w:pPr>
    <w:rPr>
      <w:rFonts w:ascii="Arial" w:hAnsi="Arial" w:cs="Arial"/>
      <w:bCs/>
      <w:kern w:val="32"/>
      <w:sz w:val="28"/>
      <w:szCs w:val="26"/>
    </w:rPr>
  </w:style>
  <w:style w:type="character" w:customStyle="1" w:styleId="Heading3Char">
    <w:name w:val="Heading 3 Char"/>
    <w:basedOn w:val="DefaultParagraphFont"/>
    <w:link w:val="Heading3"/>
    <w:uiPriority w:val="9"/>
    <w:rsid w:val="00282846"/>
    <w:rPr>
      <w:rFonts w:ascii="AvenirNext LT Pro Regular" w:eastAsia="Times New Roman" w:hAnsi="AvenirNext LT Pro Regular"/>
      <w:b/>
      <w:szCs w:val="28"/>
      <w:lang w:eastAsia="en-US"/>
    </w:rPr>
  </w:style>
  <w:style w:type="paragraph" w:customStyle="1" w:styleId="TableTitle">
    <w:name w:val="Table Title"/>
    <w:basedOn w:val="BodyText"/>
    <w:next w:val="Normal"/>
    <w:link w:val="TableTitleChar"/>
    <w:rsid w:val="002A3221"/>
    <w:pPr>
      <w:spacing w:before="180" w:after="0"/>
      <w:jc w:val="left"/>
    </w:pPr>
    <w:rPr>
      <w:b/>
      <w:color w:val="auto"/>
    </w:rPr>
  </w:style>
  <w:style w:type="paragraph" w:customStyle="1" w:styleId="Heading2nonumber">
    <w:name w:val="Heading 2 (no number)"/>
    <w:basedOn w:val="Heading2"/>
    <w:next w:val="BodyText"/>
    <w:rsid w:val="002A3221"/>
    <w:pPr>
      <w:spacing w:before="360" w:after="120"/>
    </w:pPr>
    <w:rPr>
      <w:bCs/>
      <w:i/>
      <w:iCs/>
      <w:color w:val="555555"/>
      <w:kern w:val="32"/>
      <w:sz w:val="34"/>
    </w:rPr>
  </w:style>
  <w:style w:type="character" w:customStyle="1" w:styleId="TableTitleChar">
    <w:name w:val="Table Title Char"/>
    <w:basedOn w:val="BodyTextChar"/>
    <w:link w:val="TableTitle"/>
    <w:rsid w:val="002A3221"/>
    <w:rPr>
      <w:rFonts w:ascii="Arial" w:eastAsia="Times New Roman" w:hAnsi="Arial" w:cs="Times New Roman"/>
      <w:b/>
      <w:color w:val="708690"/>
      <w:szCs w:val="24"/>
      <w:lang w:eastAsia="en-GB"/>
    </w:rPr>
  </w:style>
  <w:style w:type="character" w:customStyle="1" w:styleId="Heading2Char">
    <w:name w:val="Heading 2 Char"/>
    <w:basedOn w:val="DefaultParagraphFont"/>
    <w:link w:val="Heading2"/>
    <w:uiPriority w:val="9"/>
    <w:rsid w:val="00D849FC"/>
    <w:rPr>
      <w:rFonts w:ascii="AvenirNext LT Pro Regular" w:eastAsia="Times New Roman" w:hAnsi="AvenirNext LT Pro Regular"/>
      <w:sz w:val="28"/>
      <w:szCs w:val="28"/>
      <w:lang w:eastAsia="en-US"/>
    </w:rPr>
  </w:style>
  <w:style w:type="character" w:styleId="Hyperlink">
    <w:name w:val="Hyperlink"/>
    <w:basedOn w:val="DefaultParagraphFont"/>
    <w:uiPriority w:val="99"/>
    <w:unhideWhenUsed/>
    <w:rsid w:val="002A3221"/>
    <w:rPr>
      <w:color w:val="0000FF"/>
      <w:u w:val="single"/>
    </w:rPr>
  </w:style>
  <w:style w:type="paragraph" w:styleId="ListParagraph">
    <w:name w:val="List Paragraph"/>
    <w:basedOn w:val="Normal"/>
    <w:uiPriority w:val="34"/>
    <w:qFormat/>
    <w:rsid w:val="007F5328"/>
    <w:pPr>
      <w:ind w:left="720"/>
    </w:pPr>
  </w:style>
  <w:style w:type="paragraph" w:styleId="Title">
    <w:name w:val="Title"/>
    <w:basedOn w:val="Normal"/>
    <w:next w:val="Normal"/>
    <w:link w:val="TitleChar"/>
    <w:autoRedefine/>
    <w:uiPriority w:val="10"/>
    <w:qFormat/>
    <w:rsid w:val="00D849FC"/>
    <w:pPr>
      <w:spacing w:before="240" w:after="240" w:line="240" w:lineRule="auto"/>
      <w:jc w:val="center"/>
    </w:pPr>
    <w:rPr>
      <w:rFonts w:cs="Arial"/>
      <w:noProof/>
      <w:color w:val="003144" w:themeColor="text2"/>
      <w:sz w:val="56"/>
      <w:szCs w:val="56"/>
      <w:lang w:eastAsia="en-GB"/>
    </w:rPr>
  </w:style>
  <w:style w:type="character" w:customStyle="1" w:styleId="TitleChar">
    <w:name w:val="Title Char"/>
    <w:basedOn w:val="DefaultParagraphFont"/>
    <w:link w:val="Title"/>
    <w:uiPriority w:val="10"/>
    <w:rsid w:val="00D849FC"/>
    <w:rPr>
      <w:rFonts w:ascii="AvenirNext LT Pro Regular" w:eastAsia="Times New Roman" w:hAnsi="AvenirNext LT Pro Regular" w:cs="Arial"/>
      <w:noProof/>
      <w:color w:val="003144" w:themeColor="text2"/>
      <w:sz w:val="56"/>
      <w:szCs w:val="56"/>
    </w:rPr>
  </w:style>
  <w:style w:type="character" w:customStyle="1" w:styleId="UnresolvedMention1">
    <w:name w:val="Unresolved Mention1"/>
    <w:basedOn w:val="DefaultParagraphFont"/>
    <w:uiPriority w:val="99"/>
    <w:semiHidden/>
    <w:unhideWhenUsed/>
    <w:rsid w:val="00DE76E9"/>
    <w:rPr>
      <w:color w:val="808080"/>
      <w:shd w:val="clear" w:color="auto" w:fill="E6E6E6"/>
    </w:rPr>
  </w:style>
  <w:style w:type="table" w:styleId="PlainTable5">
    <w:name w:val="Plain Table 5"/>
    <w:basedOn w:val="TableNormal"/>
    <w:uiPriority w:val="45"/>
    <w:rsid w:val="00DE76E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D849FC"/>
    <w:pPr>
      <w:numPr>
        <w:ilvl w:val="1"/>
      </w:numPr>
      <w:spacing w:after="160"/>
    </w:pPr>
    <w:rPr>
      <w:rFonts w:eastAsiaTheme="minorEastAsia" w:cstheme="minorHAnsi"/>
      <w:b/>
      <w:color w:val="5A5A5A" w:themeColor="text1" w:themeTint="A5"/>
      <w:spacing w:val="15"/>
      <w:szCs w:val="22"/>
    </w:rPr>
  </w:style>
  <w:style w:type="character" w:customStyle="1" w:styleId="SubtitleChar">
    <w:name w:val="Subtitle Char"/>
    <w:basedOn w:val="DefaultParagraphFont"/>
    <w:link w:val="Subtitle"/>
    <w:uiPriority w:val="11"/>
    <w:rsid w:val="00D849FC"/>
    <w:rPr>
      <w:rFonts w:ascii="AvenirNext LT Pro Regular" w:eastAsiaTheme="minorEastAsia" w:hAnsi="AvenirNext LT Pro Regular" w:cstheme="minorHAnsi"/>
      <w:b/>
      <w:color w:val="5A5A5A" w:themeColor="text1" w:themeTint="A5"/>
      <w:spacing w:val="15"/>
      <w:szCs w:val="22"/>
      <w:lang w:eastAsia="en-US"/>
    </w:rPr>
  </w:style>
  <w:style w:type="character" w:styleId="SubtleEmphasis">
    <w:name w:val="Subtle Emphasis"/>
    <w:basedOn w:val="DefaultParagraphFont"/>
    <w:uiPriority w:val="19"/>
    <w:qFormat/>
    <w:rsid w:val="00DE76E9"/>
    <w:rPr>
      <w:i/>
      <w:iCs/>
      <w:color w:val="404040" w:themeColor="text1" w:themeTint="BF"/>
    </w:rPr>
  </w:style>
  <w:style w:type="table" w:styleId="PlainTable2">
    <w:name w:val="Plain Table 2"/>
    <w:basedOn w:val="TableNormal"/>
    <w:uiPriority w:val="42"/>
    <w:rsid w:val="000B30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85641B"/>
    <w:rPr>
      <w:i/>
      <w:iCs/>
      <w:color w:val="F17BB0" w:themeColor="accent5"/>
    </w:rPr>
  </w:style>
  <w:style w:type="paragraph" w:customStyle="1" w:styleId="TableParagraph">
    <w:name w:val="Table Paragraph"/>
    <w:basedOn w:val="Normal"/>
    <w:uiPriority w:val="1"/>
    <w:qFormat/>
    <w:rsid w:val="0008212F"/>
    <w:pPr>
      <w:widowControl w:val="0"/>
      <w:autoSpaceDE w:val="0"/>
      <w:autoSpaceDN w:val="0"/>
      <w:spacing w:after="0" w:line="240" w:lineRule="auto"/>
      <w:ind w:left="112"/>
      <w:jc w:val="left"/>
    </w:pPr>
    <w:rPr>
      <w:rFonts w:ascii="Arial" w:eastAsia="Arial" w:hAnsi="Arial" w:cs="Arial"/>
      <w:sz w:val="22"/>
      <w:szCs w:val="22"/>
      <w:lang w:eastAsia="en-GB" w:bidi="en-GB"/>
    </w:rPr>
  </w:style>
  <w:style w:type="table" w:styleId="TableGrid">
    <w:name w:val="Table Grid"/>
    <w:basedOn w:val="TableNormal"/>
    <w:rsid w:val="001847B1"/>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398"/>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03F64"/>
    <w:rPr>
      <w:rFonts w:asciiTheme="majorHAnsi" w:eastAsiaTheme="majorEastAsia" w:hAnsiTheme="majorHAnsi" w:cstheme="majorBidi"/>
      <w:i/>
      <w:iCs/>
      <w:color w:val="3C8085" w:themeColor="accent1" w:themeShade="BF"/>
      <w:szCs w:val="28"/>
      <w:lang w:eastAsia="en-US"/>
    </w:rPr>
  </w:style>
  <w:style w:type="character" w:customStyle="1" w:styleId="Heading8Char">
    <w:name w:val="Heading 8 Char"/>
    <w:basedOn w:val="DefaultParagraphFont"/>
    <w:link w:val="Heading8"/>
    <w:uiPriority w:val="9"/>
    <w:semiHidden/>
    <w:rsid w:val="00103F64"/>
    <w:rPr>
      <w:rFonts w:asciiTheme="majorHAnsi" w:eastAsiaTheme="majorEastAsia" w:hAnsiTheme="majorHAnsi" w:cstheme="majorBidi"/>
      <w:color w:val="272727" w:themeColor="text1" w:themeTint="D8"/>
      <w:sz w:val="21"/>
      <w:szCs w:val="21"/>
      <w:lang w:eastAsia="en-US"/>
    </w:rPr>
  </w:style>
  <w:style w:type="paragraph" w:styleId="BodyText2">
    <w:name w:val="Body Text 2"/>
    <w:basedOn w:val="Normal"/>
    <w:link w:val="BodyText2Char"/>
    <w:uiPriority w:val="99"/>
    <w:semiHidden/>
    <w:unhideWhenUsed/>
    <w:rsid w:val="00103F64"/>
    <w:pPr>
      <w:spacing w:after="120" w:line="480" w:lineRule="auto"/>
    </w:pPr>
  </w:style>
  <w:style w:type="character" w:customStyle="1" w:styleId="BodyText2Char">
    <w:name w:val="Body Text 2 Char"/>
    <w:basedOn w:val="DefaultParagraphFont"/>
    <w:link w:val="BodyText2"/>
    <w:uiPriority w:val="99"/>
    <w:semiHidden/>
    <w:rsid w:val="00103F64"/>
    <w:rPr>
      <w:rFonts w:ascii="AvenirNext LT Pro Regular" w:eastAsia="Times New Roman" w:hAnsi="AvenirNext LT Pro Regular"/>
      <w:szCs w:val="28"/>
      <w:lang w:eastAsia="en-US"/>
    </w:rPr>
  </w:style>
  <w:style w:type="paragraph" w:styleId="Revision">
    <w:name w:val="Revision"/>
    <w:hidden/>
    <w:uiPriority w:val="99"/>
    <w:semiHidden/>
    <w:rsid w:val="00075AF0"/>
    <w:rPr>
      <w:rFonts w:ascii="AvenirNext LT Pro Regular" w:eastAsia="Times New Roman" w:hAnsi="AvenirNext LT Pro Regular"/>
      <w:szCs w:val="28"/>
      <w:lang w:eastAsia="en-US"/>
    </w:rPr>
  </w:style>
  <w:style w:type="character" w:customStyle="1" w:styleId="UnresolvedMention2">
    <w:name w:val="Unresolved Mention2"/>
    <w:basedOn w:val="DefaultParagraphFont"/>
    <w:uiPriority w:val="99"/>
    <w:semiHidden/>
    <w:unhideWhenUsed/>
    <w:rsid w:val="00AF7065"/>
    <w:rPr>
      <w:color w:val="605E5C"/>
      <w:shd w:val="clear" w:color="auto" w:fill="E1DFDD"/>
    </w:rPr>
  </w:style>
  <w:style w:type="character" w:styleId="UnresolvedMention">
    <w:name w:val="Unresolved Mention"/>
    <w:basedOn w:val="DefaultParagraphFont"/>
    <w:uiPriority w:val="99"/>
    <w:semiHidden/>
    <w:unhideWhenUsed/>
    <w:rsid w:val="00A740EA"/>
    <w:rPr>
      <w:color w:val="605E5C"/>
      <w:shd w:val="clear" w:color="auto" w:fill="E1DFDD"/>
    </w:rPr>
  </w:style>
  <w:style w:type="character" w:styleId="FollowedHyperlink">
    <w:name w:val="FollowedHyperlink"/>
    <w:basedOn w:val="DefaultParagraphFont"/>
    <w:uiPriority w:val="99"/>
    <w:semiHidden/>
    <w:unhideWhenUsed/>
    <w:rsid w:val="00967468"/>
    <w:rPr>
      <w:color w:val="94D7F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9221">
      <w:bodyDiv w:val="1"/>
      <w:marLeft w:val="0"/>
      <w:marRight w:val="0"/>
      <w:marTop w:val="0"/>
      <w:marBottom w:val="0"/>
      <w:divBdr>
        <w:top w:val="none" w:sz="0" w:space="0" w:color="auto"/>
        <w:left w:val="none" w:sz="0" w:space="0" w:color="auto"/>
        <w:bottom w:val="none" w:sz="0" w:space="0" w:color="auto"/>
        <w:right w:val="none" w:sz="0" w:space="0" w:color="auto"/>
      </w:divBdr>
    </w:div>
    <w:div w:id="947617380">
      <w:bodyDiv w:val="1"/>
      <w:marLeft w:val="0"/>
      <w:marRight w:val="0"/>
      <w:marTop w:val="0"/>
      <w:marBottom w:val="0"/>
      <w:divBdr>
        <w:top w:val="none" w:sz="0" w:space="0" w:color="auto"/>
        <w:left w:val="none" w:sz="0" w:space="0" w:color="auto"/>
        <w:bottom w:val="none" w:sz="0" w:space="0" w:color="auto"/>
        <w:right w:val="none" w:sz="0" w:space="0" w:color="auto"/>
      </w:divBdr>
      <w:divsChild>
        <w:div w:id="454296742">
          <w:marLeft w:val="0"/>
          <w:marRight w:val="0"/>
          <w:marTop w:val="0"/>
          <w:marBottom w:val="0"/>
          <w:divBdr>
            <w:top w:val="none" w:sz="0" w:space="0" w:color="auto"/>
            <w:left w:val="none" w:sz="0" w:space="0" w:color="auto"/>
            <w:bottom w:val="none" w:sz="0" w:space="0" w:color="auto"/>
            <w:right w:val="none" w:sz="0" w:space="0" w:color="auto"/>
          </w:divBdr>
        </w:div>
        <w:div w:id="1716731595">
          <w:marLeft w:val="0"/>
          <w:marRight w:val="0"/>
          <w:marTop w:val="0"/>
          <w:marBottom w:val="0"/>
          <w:divBdr>
            <w:top w:val="none" w:sz="0" w:space="0" w:color="auto"/>
            <w:left w:val="none" w:sz="0" w:space="0" w:color="auto"/>
            <w:bottom w:val="none" w:sz="0" w:space="0" w:color="auto"/>
            <w:right w:val="none" w:sz="0" w:space="0" w:color="auto"/>
          </w:divBdr>
        </w:div>
        <w:div w:id="84613647">
          <w:marLeft w:val="0"/>
          <w:marRight w:val="0"/>
          <w:marTop w:val="0"/>
          <w:marBottom w:val="0"/>
          <w:divBdr>
            <w:top w:val="none" w:sz="0" w:space="0" w:color="auto"/>
            <w:left w:val="none" w:sz="0" w:space="0" w:color="auto"/>
            <w:bottom w:val="none" w:sz="0" w:space="0" w:color="auto"/>
            <w:right w:val="none" w:sz="0" w:space="0" w:color="auto"/>
          </w:divBdr>
        </w:div>
      </w:divsChild>
    </w:div>
    <w:div w:id="950479681">
      <w:bodyDiv w:val="1"/>
      <w:marLeft w:val="0"/>
      <w:marRight w:val="0"/>
      <w:marTop w:val="0"/>
      <w:marBottom w:val="0"/>
      <w:divBdr>
        <w:top w:val="none" w:sz="0" w:space="0" w:color="auto"/>
        <w:left w:val="none" w:sz="0" w:space="0" w:color="auto"/>
        <w:bottom w:val="none" w:sz="0" w:space="0" w:color="auto"/>
        <w:right w:val="none" w:sz="0" w:space="0" w:color="auto"/>
      </w:divBdr>
    </w:div>
    <w:div w:id="1233471708">
      <w:bodyDiv w:val="1"/>
      <w:marLeft w:val="0"/>
      <w:marRight w:val="0"/>
      <w:marTop w:val="0"/>
      <w:marBottom w:val="0"/>
      <w:divBdr>
        <w:top w:val="none" w:sz="0" w:space="0" w:color="auto"/>
        <w:left w:val="none" w:sz="0" w:space="0" w:color="auto"/>
        <w:bottom w:val="none" w:sz="0" w:space="0" w:color="auto"/>
        <w:right w:val="none" w:sz="0" w:space="0" w:color="auto"/>
      </w:divBdr>
    </w:div>
    <w:div w:id="1234659650">
      <w:bodyDiv w:val="1"/>
      <w:marLeft w:val="0"/>
      <w:marRight w:val="0"/>
      <w:marTop w:val="0"/>
      <w:marBottom w:val="0"/>
      <w:divBdr>
        <w:top w:val="none" w:sz="0" w:space="0" w:color="auto"/>
        <w:left w:val="none" w:sz="0" w:space="0" w:color="auto"/>
        <w:bottom w:val="none" w:sz="0" w:space="0" w:color="auto"/>
        <w:right w:val="none" w:sz="0" w:space="0" w:color="auto"/>
      </w:divBdr>
    </w:div>
    <w:div w:id="1280382416">
      <w:bodyDiv w:val="1"/>
      <w:marLeft w:val="0"/>
      <w:marRight w:val="0"/>
      <w:marTop w:val="0"/>
      <w:marBottom w:val="0"/>
      <w:divBdr>
        <w:top w:val="none" w:sz="0" w:space="0" w:color="auto"/>
        <w:left w:val="none" w:sz="0" w:space="0" w:color="auto"/>
        <w:bottom w:val="none" w:sz="0" w:space="0" w:color="auto"/>
        <w:right w:val="none" w:sz="0" w:space="0" w:color="auto"/>
      </w:divBdr>
    </w:div>
    <w:div w:id="1774544913">
      <w:bodyDiv w:val="1"/>
      <w:marLeft w:val="0"/>
      <w:marRight w:val="0"/>
      <w:marTop w:val="0"/>
      <w:marBottom w:val="0"/>
      <w:divBdr>
        <w:top w:val="none" w:sz="0" w:space="0" w:color="auto"/>
        <w:left w:val="none" w:sz="0" w:space="0" w:color="auto"/>
        <w:bottom w:val="none" w:sz="0" w:space="0" w:color="auto"/>
        <w:right w:val="none" w:sz="0" w:space="0" w:color="auto"/>
      </w:divBdr>
    </w:div>
    <w:div w:id="214422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bf.co.uk/news/hbf-guidance-contractor-supervis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http://www.hbf.co.uk" TargetMode="External"/><Relationship Id="rId2" Type="http://schemas.openxmlformats.org/officeDocument/2006/relationships/hyperlink" Target="mailto:info@hbf.co.uk" TargetMode="External"/><Relationship Id="rId1" Type="http://schemas.openxmlformats.org/officeDocument/2006/relationships/image" Target="media/image1.jpeg"/><Relationship Id="rId5" Type="http://schemas.openxmlformats.org/officeDocument/2006/relationships/hyperlink" Target="http://www.hbf.co.uk" TargetMode="External"/><Relationship Id="rId4" Type="http://schemas.openxmlformats.org/officeDocument/2006/relationships/hyperlink" Target="mailto:info@hbf.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hbf.co.uk" TargetMode="External"/><Relationship Id="rId2" Type="http://schemas.openxmlformats.org/officeDocument/2006/relationships/hyperlink" Target="http://www.hbf.co.uk" TargetMode="External"/><Relationship Id="rId1" Type="http://schemas.openxmlformats.org/officeDocument/2006/relationships/hyperlink" Target="mailto:info@hbf.co.uk" TargetMode="External"/><Relationship Id="rId5" Type="http://schemas.openxmlformats.org/officeDocument/2006/relationships/image" Target="media/image1.jpeg"/><Relationship Id="rId4" Type="http://schemas.openxmlformats.org/officeDocument/2006/relationships/hyperlink" Target="http://www.hbf.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ifshack\Dropbox%20(HBF)\Hannah%20Lifshack\Standard%20for%20Contractor%20Supervision.dotx" TargetMode="External"/></Relationships>
</file>

<file path=word/theme/theme1.xml><?xml version="1.0" encoding="utf-8"?>
<a:theme xmlns:a="http://schemas.openxmlformats.org/drawingml/2006/main" name="HBF COLOURS 2017">
  <a:themeElements>
    <a:clrScheme name="HBF Colour 2018">
      <a:dk1>
        <a:srgbClr val="000000"/>
      </a:dk1>
      <a:lt1>
        <a:sysClr val="window" lastClr="FFFFFF"/>
      </a:lt1>
      <a:dk2>
        <a:srgbClr val="003144"/>
      </a:dk2>
      <a:lt2>
        <a:srgbClr val="E9F7FC"/>
      </a:lt2>
      <a:accent1>
        <a:srgbClr val="53AAB1"/>
      </a:accent1>
      <a:accent2>
        <a:srgbClr val="E85355"/>
      </a:accent2>
      <a:accent3>
        <a:srgbClr val="64AA7D"/>
      </a:accent3>
      <a:accent4>
        <a:srgbClr val="79547F"/>
      </a:accent4>
      <a:accent5>
        <a:srgbClr val="F17BB0"/>
      </a:accent5>
      <a:accent6>
        <a:srgbClr val="CEDA6C"/>
      </a:accent6>
      <a:hlink>
        <a:srgbClr val="53AAB1"/>
      </a:hlink>
      <a:folHlink>
        <a:srgbClr val="94D7F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BFThemePW2014STANDARD" id="{49333405-7C07-40CD-AF9D-D707E8790D85}" vid="{719F5C5A-144C-4770-8948-DEE0E95C2D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CEACC4E1CDCF488D376413A381FD22" ma:contentTypeVersion="18" ma:contentTypeDescription="Create a new document." ma:contentTypeScope="" ma:versionID="91c4331bd6048fd14331874862854f5f">
  <xsd:schema xmlns:xsd="http://www.w3.org/2001/XMLSchema" xmlns:xs="http://www.w3.org/2001/XMLSchema" xmlns:p="http://schemas.microsoft.com/office/2006/metadata/properties" xmlns:ns2="382e5495-6889-451e-8447-25219879d4f2" xmlns:ns3="98c4065d-ab90-4030-91ac-239e56608fbb" targetNamespace="http://schemas.microsoft.com/office/2006/metadata/properties" ma:root="true" ma:fieldsID="63ebf969025ffdc29f79f0c11859810a" ns2:_="" ns3:_="">
    <xsd:import namespace="382e5495-6889-451e-8447-25219879d4f2"/>
    <xsd:import namespace="98c4065d-ab90-4030-91ac-239e56608fb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e5495-6889-451e-8447-25219879d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48f749-fadf-4388-88e9-b8f5d78bb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c4065d-ab90-4030-91ac-239e56608f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3b124-f129-47eb-af8a-2eceb59fbcab}" ma:internalName="TaxCatchAll" ma:showField="CatchAllData" ma:web="98c4065d-ab90-4030-91ac-239e56608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2e5495-6889-451e-8447-25219879d4f2">
      <Terms xmlns="http://schemas.microsoft.com/office/infopath/2007/PartnerControls"/>
    </lcf76f155ced4ddcb4097134ff3c332f>
    <TaxCatchAll xmlns="98c4065d-ab90-4030-91ac-239e56608fbb" xsi:nil="true"/>
  </documentManagement>
</p:properties>
</file>

<file path=customXml/itemProps1.xml><?xml version="1.0" encoding="utf-8"?>
<ds:datastoreItem xmlns:ds="http://schemas.openxmlformats.org/officeDocument/2006/customXml" ds:itemID="{E6645870-2CAE-45AA-8FAE-C88D82439445}">
  <ds:schemaRefs>
    <ds:schemaRef ds:uri="http://schemas.openxmlformats.org/officeDocument/2006/bibliography"/>
  </ds:schemaRefs>
</ds:datastoreItem>
</file>

<file path=customXml/itemProps2.xml><?xml version="1.0" encoding="utf-8"?>
<ds:datastoreItem xmlns:ds="http://schemas.openxmlformats.org/officeDocument/2006/customXml" ds:itemID="{64F192DA-0D46-41FB-941F-2AC55F5B65DE}">
  <ds:schemaRefs>
    <ds:schemaRef ds:uri="http://schemas.microsoft.com/sharepoint/v3/contenttype/forms"/>
  </ds:schemaRefs>
</ds:datastoreItem>
</file>

<file path=customXml/itemProps3.xml><?xml version="1.0" encoding="utf-8"?>
<ds:datastoreItem xmlns:ds="http://schemas.openxmlformats.org/officeDocument/2006/customXml" ds:itemID="{21271F3E-DC4C-4176-80D8-471C71DF8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e5495-6889-451e-8447-25219879d4f2"/>
    <ds:schemaRef ds:uri="98c4065d-ab90-4030-91ac-239e5660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24512-95C6-4E82-9BBC-065D25652BDC}">
  <ds:schemaRefs>
    <ds:schemaRef ds:uri="http://schemas.microsoft.com/office/2006/metadata/properties"/>
    <ds:schemaRef ds:uri="http://schemas.microsoft.com/office/infopath/2007/PartnerControls"/>
    <ds:schemaRef ds:uri="9a2c6bd3-6bd8-48ab-86ce-e61d9af43ad0"/>
    <ds:schemaRef ds:uri="382e5495-6889-451e-8447-25219879d4f2"/>
    <ds:schemaRef ds:uri="98c4065d-ab90-4030-91ac-239e56608fbb"/>
  </ds:schemaRefs>
</ds:datastoreItem>
</file>

<file path=docMetadata/LabelInfo.xml><?xml version="1.0" encoding="utf-8"?>
<clbl:labelList xmlns:clbl="http://schemas.microsoft.com/office/2020/mipLabelMetadata">
  <clbl:label id="{a7e38ec1-97c4-4170-b474-f371e5db4101}" enabled="0" method="" siteId="{a7e38ec1-97c4-4170-b474-f371e5db4101}" removed="1"/>
</clbl:labelList>
</file>

<file path=docProps/app.xml><?xml version="1.0" encoding="utf-8"?>
<Properties xmlns="http://schemas.openxmlformats.org/officeDocument/2006/extended-properties" xmlns:vt="http://schemas.openxmlformats.org/officeDocument/2006/docPropsVTypes">
  <Template>Standard for Contractor Supervision</Template>
  <TotalTime>0</TotalTime>
  <Pages>4</Pages>
  <Words>1265</Words>
  <Characters>7681</Characters>
  <Application>Microsoft Office Word</Application>
  <DocSecurity>0</DocSecurity>
  <Lines>187</Lines>
  <Paragraphs>110</Paragraphs>
  <ScaleCrop>false</ScaleCrop>
  <HeadingPairs>
    <vt:vector size="2" baseType="variant">
      <vt:variant>
        <vt:lpstr>Title</vt:lpstr>
      </vt:variant>
      <vt:variant>
        <vt:i4>1</vt:i4>
      </vt:variant>
    </vt:vector>
  </HeadingPairs>
  <TitlesOfParts>
    <vt:vector size="1" baseType="lpstr">
      <vt:lpstr/>
    </vt:vector>
  </TitlesOfParts>
  <Company>Commensus</Company>
  <LinksUpToDate>false</LinksUpToDate>
  <CharactersWithSpaces>8836</CharactersWithSpaces>
  <SharedDoc>false</SharedDoc>
  <HLinks>
    <vt:vector size="48" baseType="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ariant>
        <vt:i4>196614</vt:i4>
      </vt:variant>
      <vt:variant>
        <vt:i4>15</vt:i4>
      </vt:variant>
      <vt:variant>
        <vt:i4>0</vt:i4>
      </vt:variant>
      <vt:variant>
        <vt:i4>5</vt:i4>
      </vt:variant>
      <vt:variant>
        <vt:lpwstr>http://www.hbf.co.uk/</vt:lpwstr>
      </vt:variant>
      <vt:variant>
        <vt:lpwstr/>
      </vt:variant>
      <vt:variant>
        <vt:i4>8060936</vt:i4>
      </vt:variant>
      <vt:variant>
        <vt:i4>12</vt:i4>
      </vt:variant>
      <vt:variant>
        <vt:i4>0</vt:i4>
      </vt:variant>
      <vt:variant>
        <vt:i4>5</vt:i4>
      </vt:variant>
      <vt:variant>
        <vt:lpwstr>mailto:info@hbf.co.uk</vt:lpwstr>
      </vt:variant>
      <vt:variant>
        <vt:lpwstr/>
      </vt:variant>
      <vt:variant>
        <vt:i4>196614</vt:i4>
      </vt:variant>
      <vt:variant>
        <vt:i4>9</vt:i4>
      </vt:variant>
      <vt:variant>
        <vt:i4>0</vt:i4>
      </vt:variant>
      <vt:variant>
        <vt:i4>5</vt:i4>
      </vt:variant>
      <vt:variant>
        <vt:lpwstr>http://www.hbf.co.uk/</vt:lpwstr>
      </vt:variant>
      <vt:variant>
        <vt:lpwstr/>
      </vt:variant>
      <vt:variant>
        <vt:i4>8060936</vt:i4>
      </vt:variant>
      <vt:variant>
        <vt:i4>6</vt:i4>
      </vt:variant>
      <vt:variant>
        <vt:i4>0</vt:i4>
      </vt:variant>
      <vt:variant>
        <vt:i4>5</vt:i4>
      </vt:variant>
      <vt:variant>
        <vt:lpwstr>mailto:info@hbf.co.uk</vt:lpwstr>
      </vt:variant>
      <vt:variant>
        <vt:lpwstr/>
      </vt: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Lifshack</dc:creator>
  <cp:keywords/>
  <dc:description/>
  <cp:lastModifiedBy>Stephanie Calder</cp:lastModifiedBy>
  <cp:revision>2</cp:revision>
  <cp:lastPrinted>2018-03-13T16:36:00Z</cp:lastPrinted>
  <dcterms:created xsi:type="dcterms:W3CDTF">2024-02-09T14:18:00Z</dcterms:created>
  <dcterms:modified xsi:type="dcterms:W3CDTF">2024-02-09T14:18:00Z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0x01010038AC7924687A9B4EA1C9BFA4C97793AF</vt:lpwstr>
  </property>
  <property fmtid="{D5CDD505-2E9C-101B-9397-08002B2CF9AE}" pid="3" name="MSIP_Label_94d8bf61-0f65-4899-b083-70c4fdfcae73_Enabled">
    <vt:lpwstr>true</vt:lpwstr>
  </property>
  <property fmtid="{D5CDD505-2E9C-101B-9397-08002B2CF9AE}" pid="4" name="MSIP_Label_94d8bf61-0f65-4899-b083-70c4fdfcae73_SetDate">
    <vt:lpwstr>2021-07-15T18:14:41Z</vt:lpwstr>
  </property>
  <property fmtid="{D5CDD505-2E9C-101B-9397-08002B2CF9AE}" pid="5" name="MSIP_Label_94d8bf61-0f65-4899-b083-70c4fdfcae73_Method">
    <vt:lpwstr>Standard</vt:lpwstr>
  </property>
  <property fmtid="{D5CDD505-2E9C-101B-9397-08002B2CF9AE}" pid="6" name="MSIP_Label_94d8bf61-0f65-4899-b083-70c4fdfcae73_Name">
    <vt:lpwstr>94d8bf61-0f65-4899-b083-70c4fdfcae73</vt:lpwstr>
  </property>
  <property fmtid="{D5CDD505-2E9C-101B-9397-08002B2CF9AE}" pid="7" name="MSIP_Label_94d8bf61-0f65-4899-b083-70c4fdfcae73_SiteId">
    <vt:lpwstr>111bfc7f-a925-48b6-9802-4c6754c35b6f</vt:lpwstr>
  </property>
  <property fmtid="{D5CDD505-2E9C-101B-9397-08002B2CF9AE}" pid="8" name="MSIP_Label_94d8bf61-0f65-4899-b083-70c4fdfcae73_ActionId">
    <vt:lpwstr>bdd1a788-4205-4c2c-be22-2aae1fd8a056</vt:lpwstr>
  </property>
  <property fmtid="{D5CDD505-2E9C-101B-9397-08002B2CF9AE}" pid="9" name="MSIP_Label_94d8bf61-0f65-4899-b083-70c4fdfcae73_ContentBits">
    <vt:lpwstr>0</vt:lpwstr>
  </property>
  <property fmtid="{D5CDD505-2E9C-101B-9397-08002B2CF9AE}" pid="10" name="GrammarlyDocumentId">
    <vt:lpwstr>cec567f51771e61dd738e5baa35e0eeb613bf4d7e0f4d7275682ec007be3f911</vt:lpwstr>
  </property>
</Properties>
</file>